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8" w:rsidRDefault="004E2348" w:rsidP="004E2348">
      <w:pPr>
        <w:pStyle w:val="Pa9"/>
        <w:spacing w:line="240" w:lineRule="auto"/>
        <w:ind w:firstLine="34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810625" cy="6408048"/>
            <wp:effectExtent l="19050" t="0" r="9525" b="0"/>
            <wp:docPr id="1" name="Рисунок 0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0625" cy="64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5D6" w:rsidRPr="00C5437E" w:rsidRDefault="00F045D6" w:rsidP="00C4659D">
      <w:pPr>
        <w:pStyle w:val="Pa9"/>
        <w:spacing w:line="240" w:lineRule="auto"/>
        <w:ind w:firstLine="340"/>
        <w:jc w:val="both"/>
        <w:rPr>
          <w:rFonts w:ascii="Times New Roman" w:hAnsi="Times New Roman"/>
        </w:rPr>
      </w:pPr>
      <w:r w:rsidRPr="00C5437E">
        <w:rPr>
          <w:rFonts w:ascii="Times New Roman" w:hAnsi="Times New Roman"/>
        </w:rPr>
        <w:lastRenderedPageBreak/>
        <w:t xml:space="preserve">На базе центра «Точка роста» обеспечивается реализация образовательных программ </w:t>
      </w:r>
      <w:proofErr w:type="spellStart"/>
      <w:proofErr w:type="gramStart"/>
      <w:r w:rsidRPr="00C5437E">
        <w:rPr>
          <w:rFonts w:ascii="Times New Roman" w:hAnsi="Times New Roman"/>
        </w:rPr>
        <w:t>естественно-научной</w:t>
      </w:r>
      <w:proofErr w:type="spellEnd"/>
      <w:proofErr w:type="gramEnd"/>
      <w:r w:rsidRPr="00C5437E">
        <w:rPr>
          <w:rFonts w:ascii="Times New Roman" w:hAnsi="Times New Roman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учётом рекомендаций Феде</w:t>
      </w:r>
      <w:r w:rsidRPr="00C5437E">
        <w:rPr>
          <w:rFonts w:ascii="Times New Roman" w:hAnsi="Times New Roman"/>
        </w:rPr>
        <w:softHyphen/>
        <w:t>рального оператора учебного предмета «Химия».</w:t>
      </w:r>
    </w:p>
    <w:p w:rsidR="00A829CB" w:rsidRPr="00C5437E" w:rsidRDefault="00A829CB" w:rsidP="00C465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C5437E"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A829CB" w:rsidRPr="00C5437E" w:rsidRDefault="00A829CB" w:rsidP="00C465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C5437E">
        <w:rPr>
          <w:rFonts w:eastAsia="Times New Roman"/>
          <w:b/>
          <w:bCs/>
          <w:sz w:val="24"/>
          <w:szCs w:val="24"/>
        </w:rPr>
        <w:t>внеурочной деятельности «Экспериментальная химия» для 8</w:t>
      </w:r>
      <w:r w:rsidR="000A3148" w:rsidRPr="00C5437E">
        <w:rPr>
          <w:rFonts w:eastAsia="Times New Roman"/>
          <w:b/>
          <w:bCs/>
          <w:sz w:val="24"/>
          <w:szCs w:val="24"/>
        </w:rPr>
        <w:t xml:space="preserve"> </w:t>
      </w:r>
      <w:r w:rsidRPr="00C5437E">
        <w:rPr>
          <w:rFonts w:eastAsia="Times New Roman"/>
          <w:b/>
          <w:bCs/>
          <w:sz w:val="24"/>
          <w:szCs w:val="24"/>
        </w:rPr>
        <w:t>классов (</w:t>
      </w:r>
      <w:r w:rsidR="000F76CE" w:rsidRPr="00C5437E">
        <w:rPr>
          <w:rFonts w:eastAsia="Times New Roman"/>
          <w:b/>
          <w:bCs/>
          <w:sz w:val="24"/>
          <w:szCs w:val="24"/>
        </w:rPr>
        <w:t>35</w:t>
      </w:r>
      <w:r w:rsidRPr="00C5437E">
        <w:rPr>
          <w:rFonts w:eastAsia="Times New Roman"/>
          <w:b/>
          <w:bCs/>
          <w:sz w:val="24"/>
          <w:szCs w:val="24"/>
        </w:rPr>
        <w:t xml:space="preserve"> часов)</w:t>
      </w:r>
    </w:p>
    <w:p w:rsidR="00A829CB" w:rsidRPr="00C5437E" w:rsidRDefault="00A829CB" w:rsidP="00C465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C5437E">
        <w:rPr>
          <w:rFonts w:eastAsia="Times New Roman"/>
          <w:b/>
          <w:bCs/>
          <w:sz w:val="24"/>
          <w:szCs w:val="24"/>
        </w:rPr>
        <w:t>с использованием оборудования цифровой лаборатории</w:t>
      </w:r>
      <w:r w:rsidR="000A3148" w:rsidRPr="00C5437E">
        <w:rPr>
          <w:rFonts w:eastAsia="Times New Roman"/>
          <w:b/>
          <w:bCs/>
          <w:sz w:val="24"/>
          <w:szCs w:val="24"/>
        </w:rPr>
        <w:t xml:space="preserve"> </w:t>
      </w:r>
      <w:r w:rsidRPr="00C5437E">
        <w:rPr>
          <w:rFonts w:eastAsia="Times New Roman"/>
          <w:b/>
          <w:bCs/>
          <w:sz w:val="24"/>
          <w:szCs w:val="24"/>
        </w:rPr>
        <w:t>«Точка роста»</w:t>
      </w:r>
    </w:p>
    <w:p w:rsidR="00A829CB" w:rsidRPr="00C5437E" w:rsidRDefault="00A829CB" w:rsidP="00C4659D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Раздел 1.</w:t>
      </w:r>
      <w:r w:rsidR="009A514F" w:rsidRPr="00C5437E">
        <w:rPr>
          <w:b/>
          <w:bCs/>
          <w:sz w:val="24"/>
          <w:szCs w:val="24"/>
        </w:rPr>
        <w:t xml:space="preserve"> Основы экспериментальной химии </w:t>
      </w:r>
      <w:r w:rsidRPr="00C5437E">
        <w:rPr>
          <w:b/>
          <w:bCs/>
          <w:sz w:val="24"/>
          <w:szCs w:val="24"/>
        </w:rPr>
        <w:t xml:space="preserve">(22 ч)                                     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Химия – наука экспериментальная. Вводный инструктаж по ТБ</w:t>
      </w:r>
    </w:p>
    <w:p w:rsidR="00A829CB" w:rsidRPr="00C5437E" w:rsidRDefault="002D3CD9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Демонстрационный эксперимент  № </w:t>
      </w:r>
      <w:r w:rsidR="009422B0" w:rsidRPr="00C5437E">
        <w:rPr>
          <w:b/>
          <w:bCs/>
          <w:sz w:val="24"/>
          <w:szCs w:val="24"/>
        </w:rPr>
        <w:t>1.</w:t>
      </w:r>
      <w:r w:rsidR="00A829CB" w:rsidRPr="00C5437E">
        <w:rPr>
          <w:bCs/>
          <w:sz w:val="24"/>
          <w:szCs w:val="24"/>
        </w:rPr>
        <w:t>Ознакомление с лабораторным оборудованием; приёмы безопасной работы с ним.</w:t>
      </w:r>
    </w:p>
    <w:p w:rsidR="00A829CB" w:rsidRPr="00C5437E" w:rsidRDefault="00600955" w:rsidP="00C4659D">
      <w:pPr>
        <w:spacing w:after="0" w:line="240" w:lineRule="auto"/>
        <w:rPr>
          <w:b/>
          <w:bCs/>
          <w:sz w:val="24"/>
          <w:szCs w:val="24"/>
        </w:rPr>
      </w:pPr>
      <w:proofErr w:type="gramStart"/>
      <w:r w:rsidRPr="00C5437E">
        <w:rPr>
          <w:b/>
          <w:bCs/>
          <w:sz w:val="24"/>
          <w:szCs w:val="24"/>
        </w:rPr>
        <w:t>Лабораторный опыт  №1.</w:t>
      </w:r>
      <w:r w:rsidR="00A829CB" w:rsidRPr="00C5437E">
        <w:rPr>
          <w:bCs/>
          <w:sz w:val="24"/>
          <w:szCs w:val="24"/>
        </w:rPr>
        <w:t>Рассмотрение веществ с различными физи</w:t>
      </w:r>
      <w:r w:rsidRPr="00C5437E">
        <w:rPr>
          <w:bCs/>
          <w:sz w:val="24"/>
          <w:szCs w:val="24"/>
        </w:rPr>
        <w:t>ческими свойствами</w:t>
      </w:r>
      <w:r w:rsidR="00A829CB" w:rsidRPr="00C5437E">
        <w:rPr>
          <w:bCs/>
          <w:sz w:val="24"/>
          <w:szCs w:val="24"/>
        </w:rPr>
        <w:t xml:space="preserve"> (медь, железо, цинк, сера, вода, хлорид натрия</w:t>
      </w:r>
      <w:proofErr w:type="gramEnd"/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9422B0" w:rsidRPr="00C5437E">
        <w:rPr>
          <w:b/>
          <w:bCs/>
          <w:sz w:val="24"/>
          <w:szCs w:val="24"/>
        </w:rPr>
        <w:t>2.</w:t>
      </w:r>
      <w:r w:rsidRPr="00C5437E">
        <w:rPr>
          <w:bCs/>
          <w:sz w:val="24"/>
          <w:szCs w:val="24"/>
        </w:rPr>
        <w:t xml:space="preserve"> «До какой</w:t>
      </w:r>
      <w:r w:rsidR="00600955" w:rsidRPr="00C5437E">
        <w:rPr>
          <w:bCs/>
          <w:sz w:val="24"/>
          <w:szCs w:val="24"/>
        </w:rPr>
        <w:t xml:space="preserve"> температуры можно нагреть веще</w:t>
      </w:r>
      <w:r w:rsidRPr="00C5437E">
        <w:rPr>
          <w:bCs/>
          <w:sz w:val="24"/>
          <w:szCs w:val="24"/>
        </w:rPr>
        <w:t>ство?»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B77B00" w:rsidRPr="00C5437E">
        <w:rPr>
          <w:b/>
          <w:bCs/>
          <w:sz w:val="24"/>
          <w:szCs w:val="24"/>
        </w:rPr>
        <w:t>3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>Изучение свойств веществ: нагревание воды, нагревание оксида кремния (IV).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B77B00" w:rsidRPr="00C5437E">
        <w:rPr>
          <w:b/>
          <w:bCs/>
          <w:sz w:val="24"/>
          <w:szCs w:val="24"/>
        </w:rPr>
        <w:t>4</w:t>
      </w:r>
      <w:r w:rsidR="009422B0"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 xml:space="preserve"> «Измерение температуры кипения воды с помощью датчика температуры и термометра»</w:t>
      </w:r>
    </w:p>
    <w:p w:rsidR="00A829CB" w:rsidRPr="00C5437E" w:rsidRDefault="00600955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B77B00" w:rsidRPr="00C5437E">
        <w:rPr>
          <w:b/>
          <w:bCs/>
          <w:sz w:val="24"/>
          <w:szCs w:val="24"/>
        </w:rPr>
        <w:t>5</w:t>
      </w:r>
      <w:r w:rsidR="009422B0" w:rsidRPr="00C5437E">
        <w:rPr>
          <w:b/>
          <w:bCs/>
          <w:sz w:val="24"/>
          <w:szCs w:val="24"/>
        </w:rPr>
        <w:t>.</w:t>
      </w:r>
      <w:r w:rsidR="00A829CB" w:rsidRPr="00C5437E">
        <w:rPr>
          <w:bCs/>
          <w:sz w:val="24"/>
          <w:szCs w:val="24"/>
        </w:rPr>
        <w:t>«Определение температуры плавления и кристаллизации металла»</w:t>
      </w:r>
    </w:p>
    <w:p w:rsidR="00A829CB" w:rsidRPr="00C5437E" w:rsidRDefault="00600955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Первоначальные химические понятия. Чистые веще</w:t>
      </w:r>
      <w:r w:rsidR="00A829CB" w:rsidRPr="00C5437E">
        <w:rPr>
          <w:bCs/>
          <w:sz w:val="24"/>
          <w:szCs w:val="24"/>
        </w:rPr>
        <w:t>ства и смеси</w:t>
      </w:r>
    </w:p>
    <w:p w:rsidR="00A829CB" w:rsidRPr="00C5437E" w:rsidRDefault="00600955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B77B00" w:rsidRPr="00C5437E">
        <w:rPr>
          <w:b/>
          <w:bCs/>
          <w:sz w:val="24"/>
          <w:szCs w:val="24"/>
        </w:rPr>
        <w:t>6</w:t>
      </w:r>
      <w:r w:rsidRPr="00C5437E">
        <w:rPr>
          <w:b/>
          <w:bCs/>
          <w:sz w:val="24"/>
          <w:szCs w:val="24"/>
        </w:rPr>
        <w:t xml:space="preserve">. </w:t>
      </w:r>
      <w:r w:rsidR="00A829CB" w:rsidRPr="00C5437E">
        <w:rPr>
          <w:bCs/>
          <w:sz w:val="24"/>
          <w:szCs w:val="24"/>
        </w:rPr>
        <w:t>Исследование физических и химических св</w:t>
      </w:r>
      <w:r w:rsidRPr="00C5437E">
        <w:rPr>
          <w:bCs/>
          <w:sz w:val="24"/>
          <w:szCs w:val="24"/>
        </w:rPr>
        <w:t>ой</w:t>
      </w:r>
      <w:proofErr w:type="gramStart"/>
      <w:r w:rsidRPr="00C5437E">
        <w:rPr>
          <w:bCs/>
          <w:sz w:val="24"/>
          <w:szCs w:val="24"/>
        </w:rPr>
        <w:t>ств пр</w:t>
      </w:r>
      <w:proofErr w:type="gramEnd"/>
      <w:r w:rsidRPr="00C5437E">
        <w:rPr>
          <w:bCs/>
          <w:sz w:val="24"/>
          <w:szCs w:val="24"/>
        </w:rPr>
        <w:t>иродных веществ (извест</w:t>
      </w:r>
      <w:r w:rsidR="00A829CB" w:rsidRPr="00C5437E">
        <w:rPr>
          <w:bCs/>
          <w:sz w:val="24"/>
          <w:szCs w:val="24"/>
        </w:rPr>
        <w:t xml:space="preserve">няков). 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Чистые ве</w:t>
      </w:r>
      <w:r w:rsidR="00600955" w:rsidRPr="00C5437E">
        <w:rPr>
          <w:bCs/>
          <w:sz w:val="24"/>
          <w:szCs w:val="24"/>
        </w:rPr>
        <w:t>щества и смеси. Способы разделе</w:t>
      </w:r>
      <w:r w:rsidRPr="00C5437E">
        <w:rPr>
          <w:bCs/>
          <w:sz w:val="24"/>
          <w:szCs w:val="24"/>
        </w:rPr>
        <w:t>ния смесей: действие магнитом, отстаивание, фильтрование, выпаривание, кристаллизация, дистилляция.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№</w:t>
      </w:r>
      <w:r w:rsidR="00B77B00" w:rsidRPr="00C5437E">
        <w:rPr>
          <w:b/>
          <w:bCs/>
          <w:sz w:val="24"/>
          <w:szCs w:val="24"/>
        </w:rPr>
        <w:t>7</w:t>
      </w:r>
      <w:r w:rsidR="009422B0" w:rsidRPr="00C5437E">
        <w:rPr>
          <w:bCs/>
          <w:sz w:val="24"/>
          <w:szCs w:val="24"/>
        </w:rPr>
        <w:t xml:space="preserve">. </w:t>
      </w:r>
      <w:r w:rsidRPr="00C5437E">
        <w:rPr>
          <w:bCs/>
          <w:sz w:val="24"/>
          <w:szCs w:val="24"/>
        </w:rPr>
        <w:t>Разделение смеси железных опилок и серы с помощью магнита.</w:t>
      </w:r>
    </w:p>
    <w:p w:rsidR="00A829CB" w:rsidRPr="00C5437E" w:rsidRDefault="00600955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B77B00" w:rsidRPr="00C5437E">
        <w:rPr>
          <w:b/>
          <w:bCs/>
          <w:sz w:val="24"/>
          <w:szCs w:val="24"/>
        </w:rPr>
        <w:t>8</w:t>
      </w:r>
      <w:r w:rsidRPr="00C5437E">
        <w:rPr>
          <w:b/>
          <w:bCs/>
          <w:sz w:val="24"/>
          <w:szCs w:val="24"/>
        </w:rPr>
        <w:t>.</w:t>
      </w:r>
      <w:r w:rsidR="00A829CB" w:rsidRPr="00C5437E">
        <w:rPr>
          <w:bCs/>
          <w:sz w:val="24"/>
          <w:szCs w:val="24"/>
        </w:rPr>
        <w:t>Приготовление и разделение смеси железа и серы, разделение смеси нефти и воды (растительного масла и воды).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 xml:space="preserve">Физические и химические явления. 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Демонстрационный эксперимент № </w:t>
      </w:r>
      <w:r w:rsidR="009422B0" w:rsidRPr="00C5437E">
        <w:rPr>
          <w:b/>
          <w:bCs/>
          <w:sz w:val="24"/>
          <w:szCs w:val="24"/>
        </w:rPr>
        <w:t>2.</w:t>
      </w:r>
      <w:r w:rsidRPr="00C5437E">
        <w:rPr>
          <w:bCs/>
          <w:sz w:val="24"/>
          <w:szCs w:val="24"/>
        </w:rPr>
        <w:t xml:space="preserve"> «Выделение и поглощение тепла – признак химической реакции»</w:t>
      </w:r>
    </w:p>
    <w:p w:rsidR="00A829CB" w:rsidRPr="00C5437E" w:rsidRDefault="00600955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B77B00" w:rsidRPr="00C5437E">
        <w:rPr>
          <w:b/>
          <w:bCs/>
          <w:sz w:val="24"/>
          <w:szCs w:val="24"/>
        </w:rPr>
        <w:t>9</w:t>
      </w:r>
      <w:r w:rsidRPr="00C5437E">
        <w:rPr>
          <w:b/>
          <w:bCs/>
          <w:sz w:val="24"/>
          <w:szCs w:val="24"/>
        </w:rPr>
        <w:t>.</w:t>
      </w:r>
      <w:r w:rsidR="00A829CB" w:rsidRPr="00C5437E">
        <w:rPr>
          <w:bCs/>
          <w:sz w:val="24"/>
          <w:szCs w:val="24"/>
        </w:rPr>
        <w:t xml:space="preserve">Примеры физических явлений: сгибание стеклянной трубки, кипячение воды, плавление парафина. </w:t>
      </w:r>
    </w:p>
    <w:p w:rsidR="00A829CB" w:rsidRPr="00C5437E" w:rsidRDefault="00600955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B77B00" w:rsidRPr="00C5437E">
        <w:rPr>
          <w:b/>
          <w:bCs/>
          <w:sz w:val="24"/>
          <w:szCs w:val="24"/>
        </w:rPr>
        <w:t>10</w:t>
      </w:r>
      <w:r w:rsidRPr="00C5437E">
        <w:rPr>
          <w:b/>
          <w:bCs/>
          <w:sz w:val="24"/>
          <w:szCs w:val="24"/>
        </w:rPr>
        <w:t>.</w:t>
      </w:r>
      <w:r w:rsidR="00A829CB" w:rsidRPr="00C5437E">
        <w:rPr>
          <w:bCs/>
          <w:sz w:val="24"/>
          <w:szCs w:val="24"/>
        </w:rPr>
        <w:t xml:space="preserve">Примеры химических  явлений: горение древесины, взаимодействие мрамора с соляной кислотой. 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 xml:space="preserve">Атомы и молекулы, ионы. </w:t>
      </w:r>
      <w:r w:rsidR="00600955" w:rsidRPr="00C5437E">
        <w:rPr>
          <w:bCs/>
          <w:sz w:val="24"/>
          <w:szCs w:val="24"/>
        </w:rPr>
        <w:t>Вещества молекулярного и немоле</w:t>
      </w:r>
      <w:r w:rsidRPr="00C5437E">
        <w:rPr>
          <w:bCs/>
          <w:sz w:val="24"/>
          <w:szCs w:val="24"/>
        </w:rPr>
        <w:t>кулярного строения. Кристаллические решетки.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Демонстрацио</w:t>
      </w:r>
      <w:r w:rsidR="00600955" w:rsidRPr="00C5437E">
        <w:rPr>
          <w:b/>
          <w:bCs/>
          <w:sz w:val="24"/>
          <w:szCs w:val="24"/>
        </w:rPr>
        <w:t xml:space="preserve">нный опыт № </w:t>
      </w:r>
      <w:r w:rsidR="009422B0" w:rsidRPr="00C5437E">
        <w:rPr>
          <w:b/>
          <w:bCs/>
          <w:sz w:val="24"/>
          <w:szCs w:val="24"/>
        </w:rPr>
        <w:t>3.</w:t>
      </w:r>
      <w:r w:rsidR="00600955" w:rsidRPr="00C5437E">
        <w:rPr>
          <w:bCs/>
          <w:sz w:val="24"/>
          <w:szCs w:val="24"/>
        </w:rPr>
        <w:t>«Температура плав</w:t>
      </w:r>
      <w:r w:rsidRPr="00C5437E">
        <w:rPr>
          <w:bCs/>
          <w:sz w:val="24"/>
          <w:szCs w:val="24"/>
        </w:rPr>
        <w:t>ления веществ с разными типами кристаллических решёток»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Простые и сложные вещества. Химический элемент. Химический знак. Простые вещества: металлы и неметаллы.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9422B0" w:rsidRPr="00C5437E">
        <w:rPr>
          <w:b/>
          <w:bCs/>
          <w:sz w:val="24"/>
          <w:szCs w:val="24"/>
        </w:rPr>
        <w:t>1</w:t>
      </w:r>
      <w:r w:rsidR="00B77B00" w:rsidRPr="00C5437E">
        <w:rPr>
          <w:b/>
          <w:bCs/>
          <w:sz w:val="24"/>
          <w:szCs w:val="24"/>
        </w:rPr>
        <w:t>1</w:t>
      </w:r>
      <w:r w:rsidR="009422B0" w:rsidRPr="00C5437E">
        <w:rPr>
          <w:b/>
          <w:bCs/>
          <w:sz w:val="24"/>
          <w:szCs w:val="24"/>
        </w:rPr>
        <w:t xml:space="preserve">. </w:t>
      </w:r>
      <w:r w:rsidRPr="00C5437E">
        <w:rPr>
          <w:bCs/>
          <w:sz w:val="24"/>
          <w:szCs w:val="24"/>
        </w:rPr>
        <w:t>Знакомство с образцами простых веществ: металлов и неметаллов. Описание свойств.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9422B0" w:rsidRPr="00C5437E">
        <w:rPr>
          <w:b/>
          <w:bCs/>
          <w:sz w:val="24"/>
          <w:szCs w:val="24"/>
        </w:rPr>
        <w:t>1</w:t>
      </w:r>
      <w:r w:rsidR="00B77B00" w:rsidRPr="00C5437E">
        <w:rPr>
          <w:b/>
          <w:bCs/>
          <w:sz w:val="24"/>
          <w:szCs w:val="24"/>
        </w:rPr>
        <w:t>2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>Изучение образцов металлов и неметаллов (серы, железа, а</w:t>
      </w:r>
      <w:r w:rsidR="00600955" w:rsidRPr="00C5437E">
        <w:rPr>
          <w:bCs/>
          <w:sz w:val="24"/>
          <w:szCs w:val="24"/>
        </w:rPr>
        <w:t xml:space="preserve">люминия, графита, меди и др.). 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Сложные вещества их состав и свойства.</w:t>
      </w:r>
    </w:p>
    <w:p w:rsidR="00A829CB" w:rsidRPr="00C5437E" w:rsidRDefault="00600955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9422B0" w:rsidRPr="00C5437E">
        <w:rPr>
          <w:b/>
          <w:bCs/>
          <w:sz w:val="24"/>
          <w:szCs w:val="24"/>
        </w:rPr>
        <w:t>1</w:t>
      </w:r>
      <w:r w:rsidR="00B77B00" w:rsidRPr="00C5437E">
        <w:rPr>
          <w:b/>
          <w:bCs/>
          <w:sz w:val="24"/>
          <w:szCs w:val="24"/>
        </w:rPr>
        <w:t>3</w:t>
      </w:r>
      <w:r w:rsidR="009422B0" w:rsidRPr="00C5437E">
        <w:rPr>
          <w:bCs/>
          <w:sz w:val="24"/>
          <w:szCs w:val="24"/>
        </w:rPr>
        <w:t xml:space="preserve">. </w:t>
      </w:r>
      <w:r w:rsidR="00A829CB" w:rsidRPr="00C5437E">
        <w:rPr>
          <w:bCs/>
          <w:sz w:val="24"/>
          <w:szCs w:val="24"/>
        </w:rPr>
        <w:t>Знакомство с образцами сложных веществ, минералов и горных пород. Описание свойств.</w:t>
      </w:r>
    </w:p>
    <w:p w:rsidR="00A829CB" w:rsidRPr="00C5437E" w:rsidRDefault="009422B0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Демонстрационный эксперимент № 4</w:t>
      </w:r>
      <w:r w:rsidR="00A829CB" w:rsidRPr="00C5437E">
        <w:rPr>
          <w:b/>
          <w:bCs/>
          <w:sz w:val="24"/>
          <w:szCs w:val="24"/>
        </w:rPr>
        <w:t>.</w:t>
      </w:r>
      <w:r w:rsidR="00A829CB" w:rsidRPr="00C5437E">
        <w:rPr>
          <w:bCs/>
          <w:sz w:val="24"/>
          <w:szCs w:val="24"/>
        </w:rPr>
        <w:t xml:space="preserve"> «Разложение воды электрическим током» 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lastRenderedPageBreak/>
        <w:t>Лабораторный опыт  №</w:t>
      </w:r>
      <w:r w:rsidR="009422B0" w:rsidRPr="00C5437E">
        <w:rPr>
          <w:b/>
          <w:bCs/>
          <w:sz w:val="24"/>
          <w:szCs w:val="24"/>
        </w:rPr>
        <w:t>1</w:t>
      </w:r>
      <w:r w:rsidR="00B77B00" w:rsidRPr="00C5437E">
        <w:rPr>
          <w:b/>
          <w:bCs/>
          <w:sz w:val="24"/>
          <w:szCs w:val="24"/>
        </w:rPr>
        <w:t>4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>Испытание твердости веществ с помощью коллекции «Шкала твердости».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Формулы сложных веществ. Качественный и количественный состав вещества.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Демонстрацион</w:t>
      </w:r>
      <w:r w:rsidR="00600955" w:rsidRPr="00C5437E">
        <w:rPr>
          <w:b/>
          <w:bCs/>
          <w:sz w:val="24"/>
          <w:szCs w:val="24"/>
        </w:rPr>
        <w:t xml:space="preserve">ный эксперимент № </w:t>
      </w:r>
      <w:r w:rsidR="009422B0" w:rsidRPr="00C5437E">
        <w:rPr>
          <w:b/>
          <w:bCs/>
          <w:sz w:val="24"/>
          <w:szCs w:val="24"/>
        </w:rPr>
        <w:t>5.</w:t>
      </w:r>
      <w:r w:rsidR="00600955" w:rsidRPr="00C5437E">
        <w:rPr>
          <w:bCs/>
          <w:sz w:val="24"/>
          <w:szCs w:val="24"/>
        </w:rPr>
        <w:t xml:space="preserve">  «Разложе</w:t>
      </w:r>
      <w:r w:rsidRPr="00C5437E">
        <w:rPr>
          <w:bCs/>
          <w:sz w:val="24"/>
          <w:szCs w:val="24"/>
        </w:rPr>
        <w:t xml:space="preserve">ние основного карбоната меди (II) (малахита)» 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Формулы сложных веществ. Качественный и количественный состав ве</w:t>
      </w:r>
      <w:r w:rsidR="00600955" w:rsidRPr="00C5437E">
        <w:rPr>
          <w:bCs/>
          <w:sz w:val="24"/>
          <w:szCs w:val="24"/>
        </w:rPr>
        <w:t xml:space="preserve">щества. </w:t>
      </w:r>
      <w:r w:rsidRPr="00C5437E">
        <w:rPr>
          <w:bCs/>
          <w:sz w:val="24"/>
          <w:szCs w:val="24"/>
        </w:rPr>
        <w:t>Названия сложных веществ. Реактивы. Этикетки.</w:t>
      </w:r>
    </w:p>
    <w:p w:rsidR="002D3CD9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Группы хранения реактивов. Условия хранения и использования.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Закон сохранения массы веществ.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Демонстрационный эксперимент № </w:t>
      </w:r>
      <w:r w:rsidR="009422B0" w:rsidRPr="00C5437E">
        <w:rPr>
          <w:b/>
          <w:bCs/>
          <w:sz w:val="24"/>
          <w:szCs w:val="24"/>
        </w:rPr>
        <w:t>6</w:t>
      </w:r>
      <w:r w:rsidRPr="00C5437E">
        <w:rPr>
          <w:b/>
          <w:bCs/>
          <w:sz w:val="24"/>
          <w:szCs w:val="24"/>
        </w:rPr>
        <w:t>.«</w:t>
      </w:r>
      <w:r w:rsidRPr="00C5437E">
        <w:rPr>
          <w:bCs/>
          <w:sz w:val="24"/>
          <w:szCs w:val="24"/>
        </w:rPr>
        <w:t>Закон сохранения массы веществ»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Химические превращения. Химические реакции.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9422B0" w:rsidRPr="00C5437E">
        <w:rPr>
          <w:b/>
          <w:bCs/>
          <w:sz w:val="24"/>
          <w:szCs w:val="24"/>
        </w:rPr>
        <w:t>1</w:t>
      </w:r>
      <w:r w:rsidR="00B77B00" w:rsidRPr="00C5437E">
        <w:rPr>
          <w:b/>
          <w:bCs/>
          <w:sz w:val="24"/>
          <w:szCs w:val="24"/>
        </w:rPr>
        <w:t>5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>Признаки протекания химических реакций: нагревание медной п</w:t>
      </w:r>
      <w:r w:rsidR="002D3CD9" w:rsidRPr="00C5437E">
        <w:rPr>
          <w:bCs/>
          <w:sz w:val="24"/>
          <w:szCs w:val="24"/>
        </w:rPr>
        <w:t>роволоки; взаимодействие раство</w:t>
      </w:r>
      <w:r w:rsidRPr="00C5437E">
        <w:rPr>
          <w:bCs/>
          <w:sz w:val="24"/>
          <w:szCs w:val="24"/>
        </w:rPr>
        <w:t>ров едкого натра и хлорида ме</w:t>
      </w:r>
      <w:r w:rsidR="002D3CD9" w:rsidRPr="00C5437E">
        <w:rPr>
          <w:bCs/>
          <w:sz w:val="24"/>
          <w:szCs w:val="24"/>
        </w:rPr>
        <w:t>ди; взаимодействие растворов ук</w:t>
      </w:r>
      <w:r w:rsidRPr="00C5437E">
        <w:rPr>
          <w:bCs/>
          <w:sz w:val="24"/>
          <w:szCs w:val="24"/>
        </w:rPr>
        <w:t>сусной кислоты и гидрокарбоната натрия.</w:t>
      </w:r>
    </w:p>
    <w:p w:rsidR="00A829CB" w:rsidRPr="00C5437E" w:rsidRDefault="00A829C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Химиче</w:t>
      </w:r>
      <w:r w:rsidR="002D3CD9" w:rsidRPr="00C5437E">
        <w:rPr>
          <w:bCs/>
          <w:sz w:val="24"/>
          <w:szCs w:val="24"/>
        </w:rPr>
        <w:t xml:space="preserve">ские уравнения. </w:t>
      </w:r>
      <w:r w:rsidRPr="00C5437E">
        <w:rPr>
          <w:bCs/>
          <w:sz w:val="24"/>
          <w:szCs w:val="24"/>
        </w:rPr>
        <w:t>Выполнение тренировочных упражнений по составлению уравнений химических реакций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Типы химических реакций</w:t>
      </w:r>
    </w:p>
    <w:p w:rsidR="002D3CD9" w:rsidRPr="00C5437E" w:rsidRDefault="002D3CD9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9422B0" w:rsidRPr="00C5437E">
        <w:rPr>
          <w:b/>
          <w:bCs/>
          <w:sz w:val="24"/>
          <w:szCs w:val="24"/>
        </w:rPr>
        <w:t>1</w:t>
      </w:r>
      <w:r w:rsidR="00B77B00" w:rsidRPr="00C5437E">
        <w:rPr>
          <w:b/>
          <w:bCs/>
          <w:sz w:val="24"/>
          <w:szCs w:val="24"/>
        </w:rPr>
        <w:t>6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 xml:space="preserve">Типы химических реакций: разложение </w:t>
      </w:r>
      <w:proofErr w:type="spellStart"/>
      <w:r w:rsidRPr="00C5437E">
        <w:rPr>
          <w:bCs/>
          <w:sz w:val="24"/>
          <w:szCs w:val="24"/>
        </w:rPr>
        <w:t>гидроксида</w:t>
      </w:r>
      <w:proofErr w:type="spellEnd"/>
      <w:r w:rsidRPr="00C5437E">
        <w:rPr>
          <w:bCs/>
          <w:sz w:val="24"/>
          <w:szCs w:val="24"/>
        </w:rPr>
        <w:t xml:space="preserve"> меди (II); взаимодействие железа с раствором хлорида меди (II), взаимодействие оксида меди (II) с раствором соляной кислоты.</w:t>
      </w:r>
    </w:p>
    <w:p w:rsidR="002D3CD9" w:rsidRPr="00C5437E" w:rsidRDefault="002D3CD9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Раздел 2. Практикум по изучению газов: кислорода и водорода (7 ч)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Кислород. Реакции, используемые для получения кислорода в лаборатории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Демонстрационный эксперимент № </w:t>
      </w:r>
      <w:r w:rsidR="009422B0" w:rsidRPr="00C5437E">
        <w:rPr>
          <w:b/>
          <w:bCs/>
          <w:sz w:val="24"/>
          <w:szCs w:val="24"/>
        </w:rPr>
        <w:t>7.</w:t>
      </w:r>
      <w:r w:rsidRPr="00C5437E">
        <w:rPr>
          <w:bCs/>
          <w:sz w:val="24"/>
          <w:szCs w:val="24"/>
        </w:rPr>
        <w:t xml:space="preserve"> «Получение и собирание кислорода в </w:t>
      </w:r>
      <w:proofErr w:type="spellStart"/>
      <w:r w:rsidRPr="00C5437E">
        <w:rPr>
          <w:bCs/>
          <w:sz w:val="24"/>
          <w:szCs w:val="24"/>
        </w:rPr>
        <w:t>лабораториии</w:t>
      </w:r>
      <w:proofErr w:type="spellEnd"/>
      <w:r w:rsidRPr="00C5437E">
        <w:rPr>
          <w:bCs/>
          <w:sz w:val="24"/>
          <w:szCs w:val="24"/>
        </w:rPr>
        <w:t xml:space="preserve"> заполнение им газометра»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 xml:space="preserve">Химические свойства кислорода. Оксиды. 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9422B0" w:rsidRPr="00C5437E">
        <w:rPr>
          <w:b/>
          <w:bCs/>
          <w:sz w:val="24"/>
          <w:szCs w:val="24"/>
        </w:rPr>
        <w:t>1</w:t>
      </w:r>
      <w:r w:rsidR="00B77B00" w:rsidRPr="00C5437E">
        <w:rPr>
          <w:b/>
          <w:bCs/>
          <w:sz w:val="24"/>
          <w:szCs w:val="24"/>
        </w:rPr>
        <w:t>7</w:t>
      </w:r>
      <w:r w:rsidRPr="00C5437E">
        <w:rPr>
          <w:b/>
          <w:bCs/>
          <w:sz w:val="24"/>
          <w:szCs w:val="24"/>
        </w:rPr>
        <w:t>.«</w:t>
      </w:r>
      <w:r w:rsidRPr="00C5437E">
        <w:rPr>
          <w:bCs/>
          <w:sz w:val="24"/>
          <w:szCs w:val="24"/>
        </w:rPr>
        <w:t>Горение  серы и фосфора на воздухе и в кислороде»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9422B0" w:rsidRPr="00C5437E">
        <w:rPr>
          <w:b/>
          <w:bCs/>
          <w:sz w:val="24"/>
          <w:szCs w:val="24"/>
        </w:rPr>
        <w:t>1</w:t>
      </w:r>
      <w:r w:rsidR="00B77B00" w:rsidRPr="00C5437E">
        <w:rPr>
          <w:b/>
          <w:bCs/>
          <w:sz w:val="24"/>
          <w:szCs w:val="24"/>
        </w:rPr>
        <w:t>8</w:t>
      </w:r>
      <w:r w:rsidRPr="00C5437E">
        <w:rPr>
          <w:b/>
          <w:bCs/>
          <w:sz w:val="24"/>
          <w:szCs w:val="24"/>
        </w:rPr>
        <w:t>.«</w:t>
      </w:r>
      <w:r w:rsidRPr="00C5437E">
        <w:rPr>
          <w:bCs/>
          <w:sz w:val="24"/>
          <w:szCs w:val="24"/>
        </w:rPr>
        <w:t>Горение  железа,  меди, магния на воздухе и в кислороде»</w:t>
      </w:r>
    </w:p>
    <w:p w:rsidR="002D3CD9" w:rsidRPr="00C5437E" w:rsidRDefault="002D3CD9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№1</w:t>
      </w:r>
      <w:r w:rsidR="00B77B00" w:rsidRPr="00C5437E">
        <w:rPr>
          <w:b/>
          <w:bCs/>
          <w:sz w:val="24"/>
          <w:szCs w:val="24"/>
        </w:rPr>
        <w:t>9</w:t>
      </w:r>
      <w:r w:rsidRPr="00C5437E">
        <w:rPr>
          <w:b/>
          <w:bCs/>
          <w:sz w:val="24"/>
          <w:szCs w:val="24"/>
        </w:rPr>
        <w:t xml:space="preserve">. </w:t>
      </w:r>
      <w:proofErr w:type="gramStart"/>
      <w:r w:rsidRPr="00C5437E">
        <w:rPr>
          <w:bCs/>
          <w:sz w:val="24"/>
          <w:szCs w:val="24"/>
        </w:rPr>
        <w:t>Рассмотрение образцов оксидов (углерода (IV), водорода, фосфора, меди, кальция, железа, кремния).</w:t>
      </w:r>
      <w:proofErr w:type="gramEnd"/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 xml:space="preserve">Воздух и его состав.  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Демонстрационный эксперимент № </w:t>
      </w:r>
      <w:r w:rsidR="009422B0" w:rsidRPr="00C5437E">
        <w:rPr>
          <w:b/>
          <w:bCs/>
          <w:sz w:val="24"/>
          <w:szCs w:val="24"/>
        </w:rPr>
        <w:t>8</w:t>
      </w:r>
      <w:r w:rsidRPr="00C5437E">
        <w:rPr>
          <w:bCs/>
          <w:sz w:val="24"/>
          <w:szCs w:val="24"/>
        </w:rPr>
        <w:t>. «Определение состава воздуха»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Водород. Получение водорода. Меры безопасности при работе с водородом. Проверка на чистоту. Гремучий газ.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Демонстрационный эксперимент № </w:t>
      </w:r>
      <w:r w:rsidR="009422B0" w:rsidRPr="00C5437E">
        <w:rPr>
          <w:b/>
          <w:bCs/>
          <w:sz w:val="24"/>
          <w:szCs w:val="24"/>
        </w:rPr>
        <w:t>9.</w:t>
      </w:r>
      <w:r w:rsidRPr="00C5437E">
        <w:rPr>
          <w:bCs/>
          <w:sz w:val="24"/>
          <w:szCs w:val="24"/>
        </w:rPr>
        <w:t xml:space="preserve"> «Получение и собирание водорода в лаборатории. Опыт Кавендиша»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Химические свойства водорода. Применение.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Демонстрационный эксперимент № </w:t>
      </w:r>
      <w:r w:rsidR="009422B0" w:rsidRPr="00C5437E">
        <w:rPr>
          <w:b/>
          <w:bCs/>
          <w:sz w:val="24"/>
          <w:szCs w:val="24"/>
        </w:rPr>
        <w:t>10.</w:t>
      </w:r>
      <w:r w:rsidRPr="00C5437E">
        <w:rPr>
          <w:bCs/>
          <w:sz w:val="24"/>
          <w:szCs w:val="24"/>
        </w:rPr>
        <w:t>«Получение водорода реакцией алюминия со смесью сульфата меди и хлорида натрия»</w:t>
      </w:r>
    </w:p>
    <w:p w:rsidR="002D3CD9" w:rsidRPr="00C5437E" w:rsidRDefault="00363ADA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Демонстрационный эксперимент № 11.</w:t>
      </w:r>
      <w:r w:rsidRPr="00C5437E">
        <w:rPr>
          <w:bCs/>
          <w:sz w:val="24"/>
          <w:szCs w:val="24"/>
        </w:rPr>
        <w:t>«</w:t>
      </w:r>
      <w:r w:rsidR="002D3CD9" w:rsidRPr="00C5437E">
        <w:rPr>
          <w:bCs/>
          <w:sz w:val="24"/>
          <w:szCs w:val="24"/>
        </w:rPr>
        <w:t>Занимательные опыты с водородом: летающая банка, взрывающиеся пузыри, летающие мыльные шарики.</w:t>
      </w:r>
    </w:p>
    <w:p w:rsidR="002D3CD9" w:rsidRPr="00C5437E" w:rsidRDefault="002D3CD9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Раздел 3. Практикум по изучению свойств воды и растворов (9 ч)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 xml:space="preserve">Вода. Методы определения состава воды  - анализ и синтез. 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B77B00" w:rsidRPr="00C5437E">
        <w:rPr>
          <w:b/>
          <w:bCs/>
          <w:sz w:val="24"/>
          <w:szCs w:val="24"/>
        </w:rPr>
        <w:t>20</w:t>
      </w:r>
      <w:r w:rsidR="009422B0"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>«Определение водопроводной и дистиллированной воды»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lastRenderedPageBreak/>
        <w:t xml:space="preserve">Физические и химические свойства воды. 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9422B0" w:rsidRPr="00C5437E">
        <w:rPr>
          <w:b/>
          <w:bCs/>
          <w:sz w:val="24"/>
          <w:szCs w:val="24"/>
        </w:rPr>
        <w:t>2</w:t>
      </w:r>
      <w:r w:rsidR="00B77B00" w:rsidRPr="00C5437E">
        <w:rPr>
          <w:b/>
          <w:bCs/>
          <w:sz w:val="24"/>
          <w:szCs w:val="24"/>
        </w:rPr>
        <w:t>1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>Окраска индикаторов в нейтральной среде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9422B0" w:rsidRPr="00C5437E">
        <w:rPr>
          <w:b/>
          <w:bCs/>
          <w:sz w:val="24"/>
          <w:szCs w:val="24"/>
        </w:rPr>
        <w:t>2</w:t>
      </w:r>
      <w:r w:rsidR="00B77B00" w:rsidRPr="00C5437E">
        <w:rPr>
          <w:b/>
          <w:bCs/>
          <w:sz w:val="24"/>
          <w:szCs w:val="24"/>
        </w:rPr>
        <w:t>2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>Сравнение проб воды: водопроводной, из городского открытого водоема.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 xml:space="preserve">Вода — растворитель. Растворы. 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9422B0" w:rsidRPr="00C5437E">
        <w:rPr>
          <w:b/>
          <w:bCs/>
          <w:sz w:val="24"/>
          <w:szCs w:val="24"/>
        </w:rPr>
        <w:t>2</w:t>
      </w:r>
      <w:r w:rsidR="00B77B00" w:rsidRPr="00C5437E">
        <w:rPr>
          <w:b/>
          <w:bCs/>
          <w:sz w:val="24"/>
          <w:szCs w:val="24"/>
        </w:rPr>
        <w:t>3</w:t>
      </w:r>
      <w:r w:rsidR="009422B0" w:rsidRPr="00C5437E">
        <w:rPr>
          <w:b/>
          <w:bCs/>
          <w:sz w:val="24"/>
          <w:szCs w:val="24"/>
        </w:rPr>
        <w:t xml:space="preserve">. </w:t>
      </w:r>
      <w:r w:rsidRPr="00C5437E">
        <w:rPr>
          <w:bCs/>
          <w:sz w:val="24"/>
          <w:szCs w:val="24"/>
        </w:rPr>
        <w:t>«Изучение зависимости растворимости вещества от температуры»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 xml:space="preserve">Насыщенные и ненасыщенные растворы. </w:t>
      </w:r>
    </w:p>
    <w:p w:rsidR="002D3CD9" w:rsidRPr="00C5437E" w:rsidRDefault="002D3CD9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9422B0" w:rsidRPr="00C5437E">
        <w:rPr>
          <w:b/>
          <w:bCs/>
          <w:sz w:val="24"/>
          <w:szCs w:val="24"/>
        </w:rPr>
        <w:t>2</w:t>
      </w:r>
      <w:r w:rsidR="00B77B00" w:rsidRPr="00C5437E">
        <w:rPr>
          <w:b/>
          <w:bCs/>
          <w:sz w:val="24"/>
          <w:szCs w:val="24"/>
        </w:rPr>
        <w:t>4</w:t>
      </w:r>
      <w:r w:rsidR="009422B0" w:rsidRPr="00C5437E">
        <w:rPr>
          <w:b/>
          <w:bCs/>
          <w:sz w:val="24"/>
          <w:szCs w:val="24"/>
        </w:rPr>
        <w:t>.</w:t>
      </w:r>
      <w:r w:rsidRPr="00C5437E">
        <w:rPr>
          <w:b/>
          <w:bCs/>
          <w:sz w:val="24"/>
          <w:szCs w:val="24"/>
        </w:rPr>
        <w:t xml:space="preserve"> «Наблюдение за ростом кристаллов»</w:t>
      </w:r>
    </w:p>
    <w:p w:rsidR="002D3CD9" w:rsidRPr="00C5437E" w:rsidRDefault="002D3CD9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9422B0" w:rsidRPr="00C5437E">
        <w:rPr>
          <w:b/>
          <w:bCs/>
          <w:sz w:val="24"/>
          <w:szCs w:val="24"/>
        </w:rPr>
        <w:t>2</w:t>
      </w:r>
      <w:r w:rsidR="00B77B00" w:rsidRPr="00C5437E">
        <w:rPr>
          <w:b/>
          <w:bCs/>
          <w:sz w:val="24"/>
          <w:szCs w:val="24"/>
        </w:rPr>
        <w:t>5</w:t>
      </w:r>
      <w:r w:rsidR="009422B0" w:rsidRPr="00C5437E">
        <w:rPr>
          <w:b/>
          <w:bCs/>
          <w:sz w:val="24"/>
          <w:szCs w:val="24"/>
        </w:rPr>
        <w:t xml:space="preserve">. </w:t>
      </w:r>
      <w:r w:rsidRPr="00C5437E">
        <w:rPr>
          <w:b/>
          <w:bCs/>
          <w:sz w:val="24"/>
          <w:szCs w:val="24"/>
        </w:rPr>
        <w:t>«Пересыщенный раствор»</w:t>
      </w:r>
    </w:p>
    <w:p w:rsidR="002D3CD9" w:rsidRPr="00C5437E" w:rsidRDefault="002D3CD9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C42CC3" w:rsidRPr="00C5437E">
        <w:rPr>
          <w:b/>
          <w:bCs/>
          <w:sz w:val="24"/>
          <w:szCs w:val="24"/>
        </w:rPr>
        <w:t>2</w:t>
      </w:r>
      <w:r w:rsidR="00B77B00" w:rsidRPr="00C5437E">
        <w:rPr>
          <w:b/>
          <w:bCs/>
          <w:sz w:val="24"/>
          <w:szCs w:val="24"/>
        </w:rPr>
        <w:t>6</w:t>
      </w:r>
      <w:r w:rsidR="00C42CC3" w:rsidRPr="00C5437E">
        <w:rPr>
          <w:b/>
          <w:bCs/>
          <w:sz w:val="24"/>
          <w:szCs w:val="24"/>
        </w:rPr>
        <w:t>.</w:t>
      </w:r>
      <w:r w:rsidRPr="00C5437E">
        <w:rPr>
          <w:b/>
          <w:bCs/>
          <w:sz w:val="24"/>
          <w:szCs w:val="24"/>
        </w:rPr>
        <w:t>«Определение температуры разложения кристаллогидрата»</w:t>
      </w:r>
    </w:p>
    <w:p w:rsidR="002D3CD9" w:rsidRPr="00C5437E" w:rsidRDefault="002D3CD9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Раздел 4. Основы расчетной химии</w:t>
      </w:r>
      <w:r w:rsidR="00BB655B" w:rsidRPr="00C5437E">
        <w:rPr>
          <w:b/>
          <w:bCs/>
          <w:sz w:val="24"/>
          <w:szCs w:val="24"/>
        </w:rPr>
        <w:t xml:space="preserve"> (4 ч)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Моль — единица количества вещества. Молярная масса. Вычисления по химическим уравнениям.</w:t>
      </w:r>
    </w:p>
    <w:p w:rsidR="002D3CD9" w:rsidRPr="00C5437E" w:rsidRDefault="002D3CD9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 xml:space="preserve">Закон Авогадро. Молярный объем газов. Относительная плотность газов. 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Обработка экспериментальных данных с использованием цифровой лаборатории «Точка роста»</w:t>
      </w:r>
      <w:proofErr w:type="gramStart"/>
      <w:r w:rsidRPr="00C5437E">
        <w:rPr>
          <w:bCs/>
          <w:sz w:val="24"/>
          <w:szCs w:val="24"/>
        </w:rPr>
        <w:t>.Ч</w:t>
      </w:r>
      <w:proofErr w:type="gramEnd"/>
      <w:r w:rsidRPr="00C5437E">
        <w:rPr>
          <w:bCs/>
          <w:sz w:val="24"/>
          <w:szCs w:val="24"/>
        </w:rPr>
        <w:t>тение графиков, диаграмм</w:t>
      </w:r>
    </w:p>
    <w:p w:rsidR="00BB655B" w:rsidRPr="00C5437E" w:rsidRDefault="00BB655B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Раздел 5. Практикум по изучению свойств веществ основных классов неорганических соединений</w:t>
      </w:r>
      <w:r w:rsidR="00D03828" w:rsidRPr="00C5437E">
        <w:rPr>
          <w:b/>
          <w:bCs/>
          <w:sz w:val="24"/>
          <w:szCs w:val="24"/>
        </w:rPr>
        <w:t xml:space="preserve"> (12 ч)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Оксиды: классификация, номенклатура, свойства, получение, применение.</w:t>
      </w:r>
    </w:p>
    <w:p w:rsidR="00BB655B" w:rsidRPr="00C5437E" w:rsidRDefault="00BB655B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C42CC3" w:rsidRPr="00C5437E">
        <w:rPr>
          <w:b/>
          <w:bCs/>
          <w:sz w:val="24"/>
          <w:szCs w:val="24"/>
        </w:rPr>
        <w:t>2</w:t>
      </w:r>
      <w:r w:rsidR="00B77B00" w:rsidRPr="00C5437E">
        <w:rPr>
          <w:b/>
          <w:bCs/>
          <w:sz w:val="24"/>
          <w:szCs w:val="24"/>
        </w:rPr>
        <w:t>7</w:t>
      </w:r>
      <w:r w:rsidRPr="00C5437E">
        <w:rPr>
          <w:b/>
          <w:bCs/>
          <w:sz w:val="24"/>
          <w:szCs w:val="24"/>
        </w:rPr>
        <w:t xml:space="preserve">. </w:t>
      </w:r>
      <w:r w:rsidRPr="00C5437E">
        <w:rPr>
          <w:bCs/>
          <w:sz w:val="24"/>
          <w:szCs w:val="24"/>
        </w:rPr>
        <w:t>Наблюдение растворимости оксидов алюминия, натрия, кальция и меди в воде.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C42CC3" w:rsidRPr="00C5437E">
        <w:rPr>
          <w:b/>
          <w:bCs/>
          <w:sz w:val="24"/>
          <w:szCs w:val="24"/>
        </w:rPr>
        <w:t>2</w:t>
      </w:r>
      <w:r w:rsidR="00B77B00" w:rsidRPr="00C5437E">
        <w:rPr>
          <w:b/>
          <w:bCs/>
          <w:sz w:val="24"/>
          <w:szCs w:val="24"/>
        </w:rPr>
        <w:t>8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 xml:space="preserve">Определение </w:t>
      </w:r>
      <w:proofErr w:type="spellStart"/>
      <w:r w:rsidRPr="00C5437E">
        <w:rPr>
          <w:bCs/>
          <w:sz w:val="24"/>
          <w:szCs w:val="24"/>
        </w:rPr>
        <w:t>кислотности-основности</w:t>
      </w:r>
      <w:proofErr w:type="spellEnd"/>
      <w:r w:rsidRPr="00C5437E">
        <w:rPr>
          <w:bCs/>
          <w:sz w:val="24"/>
          <w:szCs w:val="24"/>
        </w:rPr>
        <w:t xml:space="preserve"> среды полученных растворов с помощью индикатора.</w:t>
      </w:r>
    </w:p>
    <w:p w:rsidR="00BB655B" w:rsidRPr="00C5437E" w:rsidRDefault="00BB655B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C42CC3" w:rsidRPr="00C5437E">
        <w:rPr>
          <w:b/>
          <w:bCs/>
          <w:sz w:val="24"/>
          <w:szCs w:val="24"/>
        </w:rPr>
        <w:t>2</w:t>
      </w:r>
      <w:r w:rsidR="00B77B00" w:rsidRPr="00C5437E">
        <w:rPr>
          <w:b/>
          <w:bCs/>
          <w:sz w:val="24"/>
          <w:szCs w:val="24"/>
        </w:rPr>
        <w:t>9</w:t>
      </w:r>
      <w:r w:rsidRPr="00C5437E">
        <w:rPr>
          <w:b/>
          <w:bCs/>
          <w:sz w:val="24"/>
          <w:szCs w:val="24"/>
        </w:rPr>
        <w:t xml:space="preserve">. </w:t>
      </w:r>
      <w:r w:rsidRPr="00C5437E">
        <w:rPr>
          <w:bCs/>
          <w:sz w:val="24"/>
          <w:szCs w:val="24"/>
        </w:rPr>
        <w:t>Получение углекислого газа и взаимодействие его с известковой водой.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proofErr w:type="spellStart"/>
      <w:r w:rsidRPr="00C5437E">
        <w:rPr>
          <w:bCs/>
          <w:sz w:val="24"/>
          <w:szCs w:val="24"/>
        </w:rPr>
        <w:t>Гидроксиды</w:t>
      </w:r>
      <w:proofErr w:type="spellEnd"/>
      <w:r w:rsidRPr="00C5437E">
        <w:rPr>
          <w:bCs/>
          <w:sz w:val="24"/>
          <w:szCs w:val="24"/>
        </w:rPr>
        <w:t>. Основания: классификация, номенклатура, получение.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B77B00" w:rsidRPr="00C5437E">
        <w:rPr>
          <w:b/>
          <w:bCs/>
          <w:sz w:val="24"/>
          <w:szCs w:val="24"/>
        </w:rPr>
        <w:t>30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 xml:space="preserve">Взаимодействие оксидов кальция и фосфора с водой, определение характера образовавшегося </w:t>
      </w:r>
      <w:proofErr w:type="spellStart"/>
      <w:r w:rsidRPr="00C5437E">
        <w:rPr>
          <w:bCs/>
          <w:sz w:val="24"/>
          <w:szCs w:val="24"/>
        </w:rPr>
        <w:t>гидроксида</w:t>
      </w:r>
      <w:proofErr w:type="spellEnd"/>
      <w:r w:rsidRPr="00C5437E">
        <w:rPr>
          <w:bCs/>
          <w:sz w:val="24"/>
          <w:szCs w:val="24"/>
        </w:rPr>
        <w:t xml:space="preserve"> с помощью индикатора.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C42CC3" w:rsidRPr="00C5437E">
        <w:rPr>
          <w:b/>
          <w:bCs/>
          <w:sz w:val="24"/>
          <w:szCs w:val="24"/>
        </w:rPr>
        <w:t>3</w:t>
      </w:r>
      <w:r w:rsidR="00B77B00" w:rsidRPr="00C5437E">
        <w:rPr>
          <w:b/>
          <w:bCs/>
          <w:sz w:val="24"/>
          <w:szCs w:val="24"/>
        </w:rPr>
        <w:t>1</w:t>
      </w:r>
      <w:r w:rsidR="00C42CC3"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 xml:space="preserve">«Определение </w:t>
      </w:r>
      <w:proofErr w:type="spellStart"/>
      <w:r w:rsidRPr="00C5437E">
        <w:rPr>
          <w:bCs/>
          <w:sz w:val="24"/>
          <w:szCs w:val="24"/>
        </w:rPr>
        <w:t>рН</w:t>
      </w:r>
      <w:proofErr w:type="spellEnd"/>
      <w:r w:rsidRPr="00C5437E">
        <w:rPr>
          <w:bCs/>
          <w:sz w:val="24"/>
          <w:szCs w:val="24"/>
        </w:rPr>
        <w:t xml:space="preserve"> различных сред» 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Лабораторный опыт № </w:t>
      </w:r>
      <w:r w:rsidR="00C42CC3" w:rsidRPr="00C5437E">
        <w:rPr>
          <w:b/>
          <w:bCs/>
          <w:sz w:val="24"/>
          <w:szCs w:val="24"/>
        </w:rPr>
        <w:t>3</w:t>
      </w:r>
      <w:r w:rsidR="00B77B00" w:rsidRPr="00C5437E">
        <w:rPr>
          <w:b/>
          <w:bCs/>
          <w:sz w:val="24"/>
          <w:szCs w:val="24"/>
        </w:rPr>
        <w:t>2</w:t>
      </w:r>
      <w:r w:rsidR="00C42CC3"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 xml:space="preserve">«Реакция нейтрализации». 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Демонстрационный эксперимент № </w:t>
      </w:r>
      <w:r w:rsidR="00C42CC3" w:rsidRPr="00C5437E">
        <w:rPr>
          <w:b/>
          <w:bCs/>
          <w:sz w:val="24"/>
          <w:szCs w:val="24"/>
        </w:rPr>
        <w:t>1</w:t>
      </w:r>
      <w:r w:rsidR="00363ADA" w:rsidRPr="00C5437E">
        <w:rPr>
          <w:b/>
          <w:bCs/>
          <w:sz w:val="24"/>
          <w:szCs w:val="24"/>
        </w:rPr>
        <w:t>2</w:t>
      </w:r>
      <w:r w:rsidR="00C42CC3"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 xml:space="preserve">«Основания. Тепловой эффект реакции </w:t>
      </w:r>
      <w:proofErr w:type="spellStart"/>
      <w:r w:rsidRPr="00C5437E">
        <w:rPr>
          <w:bCs/>
          <w:sz w:val="24"/>
          <w:szCs w:val="24"/>
        </w:rPr>
        <w:t>гидроксида</w:t>
      </w:r>
      <w:proofErr w:type="spellEnd"/>
      <w:r w:rsidRPr="00C5437E">
        <w:rPr>
          <w:bCs/>
          <w:sz w:val="24"/>
          <w:szCs w:val="24"/>
        </w:rPr>
        <w:t xml:space="preserve"> натрия с углекислым газом»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C42CC3" w:rsidRPr="00C5437E">
        <w:rPr>
          <w:b/>
          <w:bCs/>
          <w:sz w:val="24"/>
          <w:szCs w:val="24"/>
        </w:rPr>
        <w:t>3</w:t>
      </w:r>
      <w:r w:rsidR="00B77B00" w:rsidRPr="00C5437E">
        <w:rPr>
          <w:b/>
          <w:bCs/>
          <w:sz w:val="24"/>
          <w:szCs w:val="24"/>
        </w:rPr>
        <w:t>3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>Взаимодействие растворов кислот со щелочами.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C42CC3" w:rsidRPr="00C5437E">
        <w:rPr>
          <w:b/>
          <w:bCs/>
          <w:sz w:val="24"/>
          <w:szCs w:val="24"/>
        </w:rPr>
        <w:t>3</w:t>
      </w:r>
      <w:r w:rsidR="00B77B00" w:rsidRPr="00C5437E">
        <w:rPr>
          <w:b/>
          <w:bCs/>
          <w:sz w:val="24"/>
          <w:szCs w:val="24"/>
        </w:rPr>
        <w:t>4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 xml:space="preserve">Получение нерастворимых оснований и исследование их свойств (на примере </w:t>
      </w:r>
      <w:proofErr w:type="spellStart"/>
      <w:r w:rsidRPr="00C5437E">
        <w:rPr>
          <w:bCs/>
          <w:sz w:val="24"/>
          <w:szCs w:val="24"/>
        </w:rPr>
        <w:t>гидроксида</w:t>
      </w:r>
      <w:proofErr w:type="spellEnd"/>
      <w:r w:rsidRPr="00C5437E">
        <w:rPr>
          <w:bCs/>
          <w:sz w:val="24"/>
          <w:szCs w:val="24"/>
        </w:rPr>
        <w:t xml:space="preserve"> меди (II)).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proofErr w:type="spellStart"/>
      <w:r w:rsidRPr="00C5437E">
        <w:rPr>
          <w:bCs/>
          <w:sz w:val="24"/>
          <w:szCs w:val="24"/>
        </w:rPr>
        <w:t>Амфотерные</w:t>
      </w:r>
      <w:proofErr w:type="spellEnd"/>
      <w:r w:rsidRPr="00C5437E">
        <w:rPr>
          <w:bCs/>
          <w:sz w:val="24"/>
          <w:szCs w:val="24"/>
        </w:rPr>
        <w:t xml:space="preserve"> оксиды и </w:t>
      </w:r>
      <w:proofErr w:type="spellStart"/>
      <w:r w:rsidRPr="00C5437E">
        <w:rPr>
          <w:bCs/>
          <w:sz w:val="24"/>
          <w:szCs w:val="24"/>
        </w:rPr>
        <w:t>гидроксиды</w:t>
      </w:r>
      <w:proofErr w:type="spellEnd"/>
      <w:r w:rsidRPr="00C5437E">
        <w:rPr>
          <w:bCs/>
          <w:sz w:val="24"/>
          <w:szCs w:val="24"/>
        </w:rPr>
        <w:t>.</w:t>
      </w:r>
    </w:p>
    <w:p w:rsidR="000072BC" w:rsidRPr="00C5437E" w:rsidRDefault="000072BC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C42CC3" w:rsidRPr="00C5437E">
        <w:rPr>
          <w:b/>
          <w:bCs/>
          <w:sz w:val="24"/>
          <w:szCs w:val="24"/>
        </w:rPr>
        <w:t>3</w:t>
      </w:r>
      <w:r w:rsidR="00B77B00" w:rsidRPr="00C5437E">
        <w:rPr>
          <w:b/>
          <w:bCs/>
          <w:sz w:val="24"/>
          <w:szCs w:val="24"/>
        </w:rPr>
        <w:t>5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 xml:space="preserve">Получение </w:t>
      </w:r>
      <w:proofErr w:type="spellStart"/>
      <w:r w:rsidRPr="00C5437E">
        <w:rPr>
          <w:bCs/>
          <w:sz w:val="24"/>
          <w:szCs w:val="24"/>
        </w:rPr>
        <w:t>амфотерных</w:t>
      </w:r>
      <w:proofErr w:type="spellEnd"/>
      <w:r w:rsidRPr="00C5437E">
        <w:rPr>
          <w:bCs/>
          <w:sz w:val="24"/>
          <w:szCs w:val="24"/>
        </w:rPr>
        <w:t xml:space="preserve"> оснований и исследование их свойств (на примере </w:t>
      </w:r>
      <w:proofErr w:type="spellStart"/>
      <w:r w:rsidRPr="00C5437E">
        <w:rPr>
          <w:bCs/>
          <w:sz w:val="24"/>
          <w:szCs w:val="24"/>
        </w:rPr>
        <w:t>гидроксида</w:t>
      </w:r>
      <w:proofErr w:type="spellEnd"/>
      <w:r w:rsidRPr="00C5437E">
        <w:rPr>
          <w:bCs/>
          <w:sz w:val="24"/>
          <w:szCs w:val="24"/>
        </w:rPr>
        <w:t xml:space="preserve"> цинка (II)).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Кислоты. Состав. Классификация. Номенклатура. Получение кислот.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Химические свойства кислот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C42CC3" w:rsidRPr="00C5437E">
        <w:rPr>
          <w:b/>
          <w:bCs/>
          <w:sz w:val="24"/>
          <w:szCs w:val="24"/>
        </w:rPr>
        <w:t>3</w:t>
      </w:r>
      <w:r w:rsidR="00B77B00" w:rsidRPr="00C5437E">
        <w:rPr>
          <w:b/>
          <w:bCs/>
          <w:sz w:val="24"/>
          <w:szCs w:val="24"/>
        </w:rPr>
        <w:t>6</w:t>
      </w:r>
      <w:r w:rsidRPr="00C5437E">
        <w:rPr>
          <w:b/>
          <w:bCs/>
          <w:sz w:val="24"/>
          <w:szCs w:val="24"/>
        </w:rPr>
        <w:t>.</w:t>
      </w:r>
      <w:r w:rsidRPr="00C5437E">
        <w:rPr>
          <w:bCs/>
          <w:sz w:val="24"/>
          <w:szCs w:val="24"/>
        </w:rPr>
        <w:t>Взаимодействие металлов (магния, цинка, железа, меди) с растворами кислот.</w:t>
      </w:r>
    </w:p>
    <w:p w:rsidR="00BB655B" w:rsidRPr="00C5437E" w:rsidRDefault="000072BC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t>Лабораторный опыт  №</w:t>
      </w:r>
      <w:r w:rsidR="00C42CC3" w:rsidRPr="00C5437E">
        <w:rPr>
          <w:b/>
          <w:bCs/>
          <w:sz w:val="24"/>
          <w:szCs w:val="24"/>
        </w:rPr>
        <w:t>3</w:t>
      </w:r>
      <w:r w:rsidR="00B77B00" w:rsidRPr="00C5437E">
        <w:rPr>
          <w:b/>
          <w:bCs/>
          <w:sz w:val="24"/>
          <w:szCs w:val="24"/>
        </w:rPr>
        <w:t>7</w:t>
      </w:r>
      <w:r w:rsidRPr="00C5437E">
        <w:rPr>
          <w:b/>
          <w:bCs/>
          <w:sz w:val="24"/>
          <w:szCs w:val="24"/>
        </w:rPr>
        <w:t>.</w:t>
      </w:r>
      <w:r w:rsidR="00BB655B" w:rsidRPr="00C5437E">
        <w:rPr>
          <w:bCs/>
          <w:sz w:val="24"/>
          <w:szCs w:val="24"/>
        </w:rPr>
        <w:t>Взаимодействие оксида меди (II) и оксида цинка с раствором серной кислоты.</w:t>
      </w:r>
    </w:p>
    <w:p w:rsidR="00BB655B" w:rsidRPr="00C5437E" w:rsidRDefault="000072BC" w:rsidP="00C4659D">
      <w:pPr>
        <w:spacing w:after="0" w:line="240" w:lineRule="auto"/>
        <w:rPr>
          <w:b/>
          <w:bCs/>
          <w:sz w:val="24"/>
          <w:szCs w:val="24"/>
        </w:rPr>
      </w:pPr>
      <w:r w:rsidRPr="00C5437E">
        <w:rPr>
          <w:b/>
          <w:bCs/>
          <w:sz w:val="24"/>
          <w:szCs w:val="24"/>
        </w:rPr>
        <w:lastRenderedPageBreak/>
        <w:t>Лабораторный опыт  №</w:t>
      </w:r>
      <w:r w:rsidR="00C42CC3" w:rsidRPr="00C5437E">
        <w:rPr>
          <w:b/>
          <w:bCs/>
          <w:sz w:val="24"/>
          <w:szCs w:val="24"/>
        </w:rPr>
        <w:t>3</w:t>
      </w:r>
      <w:r w:rsidR="00B77B00" w:rsidRPr="00C5437E">
        <w:rPr>
          <w:b/>
          <w:bCs/>
          <w:sz w:val="24"/>
          <w:szCs w:val="24"/>
        </w:rPr>
        <w:t>8</w:t>
      </w:r>
      <w:r w:rsidRPr="00C5437E">
        <w:rPr>
          <w:b/>
          <w:bCs/>
          <w:sz w:val="24"/>
          <w:szCs w:val="24"/>
        </w:rPr>
        <w:t xml:space="preserve">. </w:t>
      </w:r>
      <w:r w:rsidR="00BB655B" w:rsidRPr="00C5437E">
        <w:rPr>
          <w:bCs/>
          <w:sz w:val="24"/>
          <w:szCs w:val="24"/>
        </w:rPr>
        <w:t>Взаимодействие растворов кислот с нерастворимыми основаниями.</w:t>
      </w:r>
    </w:p>
    <w:p w:rsidR="00BB655B" w:rsidRPr="00C5437E" w:rsidRDefault="00BB655B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Соли. Классификация. Номенклатура. Способы получения солей</w:t>
      </w:r>
    </w:p>
    <w:p w:rsidR="000072BC" w:rsidRPr="00C5437E" w:rsidRDefault="00D03828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/>
          <w:sz w:val="24"/>
          <w:szCs w:val="24"/>
        </w:rPr>
        <w:t>Раздел 5. Основы опытно-экспериментальной и проектной деятельности (16ч)</w:t>
      </w:r>
    </w:p>
    <w:p w:rsidR="00024AE4" w:rsidRPr="00C5437E" w:rsidRDefault="00024AE4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Техника безопасности при выполнении самостоятельных опытов и экспериментов в домашних условиях и с использованием оборудования химической лаборатории.</w:t>
      </w:r>
    </w:p>
    <w:p w:rsidR="00024AE4" w:rsidRPr="00C5437E" w:rsidRDefault="00024AE4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Химический анализ: качественный и количественный</w:t>
      </w:r>
    </w:p>
    <w:p w:rsidR="00024AE4" w:rsidRPr="00C5437E" w:rsidRDefault="00024AE4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Теоретические основы опытно-экспериментальной и проектной деятельности.</w:t>
      </w:r>
    </w:p>
    <w:p w:rsidR="00024AE4" w:rsidRPr="00C5437E" w:rsidRDefault="00024AE4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Выбор темы проекта. Планирование деятельности.</w:t>
      </w:r>
    </w:p>
    <w:p w:rsidR="00024AE4" w:rsidRPr="00C5437E" w:rsidRDefault="00024AE4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Подготовка проекта. Сбор информации по данной теме. Моделирование проектной деятельности.</w:t>
      </w:r>
    </w:p>
    <w:p w:rsidR="00024AE4" w:rsidRPr="00C5437E" w:rsidRDefault="00024AE4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Выполнение учебных проектов, опытно-экспериментальных работ.</w:t>
      </w:r>
    </w:p>
    <w:p w:rsidR="00024AE4" w:rsidRPr="00C5437E" w:rsidRDefault="00024AE4" w:rsidP="00C4659D">
      <w:pPr>
        <w:spacing w:after="0" w:line="240" w:lineRule="auto"/>
        <w:rPr>
          <w:bCs/>
          <w:sz w:val="24"/>
          <w:szCs w:val="24"/>
        </w:rPr>
      </w:pPr>
      <w:r w:rsidRPr="00C5437E">
        <w:rPr>
          <w:bCs/>
          <w:sz w:val="24"/>
          <w:szCs w:val="24"/>
        </w:rPr>
        <w:t>Подготовка учебных проектов к защите</w:t>
      </w:r>
    </w:p>
    <w:p w:rsidR="00B65B8A" w:rsidRPr="00C5437E" w:rsidRDefault="00B65B8A" w:rsidP="00C4659D">
      <w:pPr>
        <w:spacing w:after="0" w:line="240" w:lineRule="auto"/>
        <w:rPr>
          <w:b/>
          <w:sz w:val="24"/>
          <w:szCs w:val="24"/>
        </w:rPr>
      </w:pPr>
      <w:r w:rsidRPr="00C5437E">
        <w:rPr>
          <w:b/>
          <w:sz w:val="24"/>
          <w:szCs w:val="24"/>
        </w:rPr>
        <w:t xml:space="preserve">Тематика </w:t>
      </w:r>
      <w:r w:rsidR="00B1539D" w:rsidRPr="00C5437E">
        <w:rPr>
          <w:b/>
          <w:sz w:val="24"/>
          <w:szCs w:val="24"/>
        </w:rPr>
        <w:t>опытно-экспериментальных</w:t>
      </w:r>
      <w:r w:rsidRPr="00C5437E">
        <w:rPr>
          <w:b/>
          <w:sz w:val="24"/>
          <w:szCs w:val="24"/>
        </w:rPr>
        <w:t xml:space="preserve"> и проектных работ с использованием оборудования центра «Точка роста»: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1</w:t>
      </w:r>
      <w:r w:rsidRPr="00C5437E">
        <w:rPr>
          <w:rFonts w:eastAsia="Times New Roman"/>
          <w:b/>
          <w:sz w:val="24"/>
          <w:szCs w:val="24"/>
        </w:rPr>
        <w:t xml:space="preserve">. </w:t>
      </w:r>
      <w:r w:rsidRPr="00C5437E">
        <w:rPr>
          <w:rFonts w:eastAsia="Times New Roman"/>
          <w:sz w:val="24"/>
          <w:szCs w:val="24"/>
        </w:rPr>
        <w:t>Экспертиза продуктов питания по упаковке.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2. Определение качества водопроводной воды.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3. Определение свойств водопроводной и дистиллированной воды.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4. Кислотность атмосферных осадков.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5. Получение кристаллогидрата медного купороса.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6.Наблюдение за ростом кристаллов.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7. Получение пересыщенных растворов.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8. Определение температуры разложения кристаллогидрата.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9. Определение кислотности почвы.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left="2046" w:hanging="2046"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10. Изучение щелочности различных сортов мыла и моющих средств.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left="2046" w:hanging="2046"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 xml:space="preserve">11. Индикаторные свойства различных растений и цветов (с определением </w:t>
      </w:r>
      <w:proofErr w:type="spellStart"/>
      <w:r w:rsidRPr="00C5437E">
        <w:rPr>
          <w:rFonts w:eastAsia="Times New Roman"/>
          <w:sz w:val="24"/>
          <w:szCs w:val="24"/>
        </w:rPr>
        <w:t>рН</w:t>
      </w:r>
      <w:proofErr w:type="spellEnd"/>
      <w:r w:rsidRPr="00C5437E">
        <w:rPr>
          <w:rFonts w:eastAsia="Times New Roman"/>
          <w:sz w:val="24"/>
          <w:szCs w:val="24"/>
        </w:rPr>
        <w:t xml:space="preserve"> растворов).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12. Определение качества хлебопекарной муки и хлеба.</w:t>
      </w:r>
    </w:p>
    <w:p w:rsidR="00B65B8A" w:rsidRPr="00C5437E" w:rsidRDefault="00B65B8A" w:rsidP="00C4659D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>13. Определение качества кисломолочных продуктов.</w:t>
      </w:r>
    </w:p>
    <w:p w:rsidR="00B65B8A" w:rsidRPr="00C5437E" w:rsidRDefault="00B65B8A" w:rsidP="00C4659D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C5437E">
        <w:rPr>
          <w:rFonts w:eastAsia="Times New Roman"/>
          <w:sz w:val="24"/>
          <w:szCs w:val="24"/>
        </w:rPr>
        <w:t xml:space="preserve">Определение зависимости изменения </w:t>
      </w:r>
      <w:proofErr w:type="spellStart"/>
      <w:r w:rsidRPr="00C5437E">
        <w:rPr>
          <w:rFonts w:eastAsia="Times New Roman"/>
          <w:sz w:val="24"/>
          <w:szCs w:val="24"/>
        </w:rPr>
        <w:t>рН</w:t>
      </w:r>
      <w:proofErr w:type="spellEnd"/>
      <w:r w:rsidRPr="00C5437E">
        <w:rPr>
          <w:rFonts w:eastAsia="Times New Roman"/>
          <w:sz w:val="24"/>
          <w:szCs w:val="24"/>
        </w:rPr>
        <w:t xml:space="preserve"> цельного и пастеризованного молока от сроков хранения.</w:t>
      </w:r>
    </w:p>
    <w:p w:rsidR="00B65B8A" w:rsidRPr="00C5437E" w:rsidRDefault="00B65B8A" w:rsidP="00C4659D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C5437E">
        <w:rPr>
          <w:rFonts w:eastAsia="TimesNewRomanPSMT"/>
          <w:sz w:val="24"/>
          <w:szCs w:val="24"/>
        </w:rPr>
        <w:t xml:space="preserve">Очистка воды перегонкой. </w:t>
      </w:r>
    </w:p>
    <w:p w:rsidR="00B65B8A" w:rsidRPr="00C5437E" w:rsidRDefault="00B65B8A" w:rsidP="00C4659D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C5437E">
        <w:rPr>
          <w:rFonts w:eastAsia="TimesNewRomanPSMT"/>
          <w:sz w:val="24"/>
          <w:szCs w:val="24"/>
        </w:rPr>
        <w:t xml:space="preserve">Очистка воды от загрязнений. </w:t>
      </w:r>
    </w:p>
    <w:p w:rsidR="00B65B8A" w:rsidRPr="00C5437E" w:rsidRDefault="00B65B8A" w:rsidP="00C4659D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C5437E">
        <w:rPr>
          <w:rFonts w:eastAsia="TimesNewRomanPSMT"/>
          <w:sz w:val="24"/>
          <w:szCs w:val="24"/>
        </w:rPr>
        <w:t xml:space="preserve">Приготовление почвенной вытяжки и определение ее </w:t>
      </w:r>
      <w:proofErr w:type="spellStart"/>
      <w:r w:rsidRPr="00C5437E">
        <w:rPr>
          <w:rFonts w:eastAsia="TimesNewRomanPSMT"/>
          <w:sz w:val="24"/>
          <w:szCs w:val="24"/>
        </w:rPr>
        <w:t>рН</w:t>
      </w:r>
      <w:proofErr w:type="spellEnd"/>
      <w:r w:rsidRPr="00C5437E">
        <w:rPr>
          <w:rFonts w:eastAsia="TimesNewRomanPSMT"/>
          <w:sz w:val="24"/>
          <w:szCs w:val="24"/>
        </w:rPr>
        <w:t xml:space="preserve">. </w:t>
      </w:r>
    </w:p>
    <w:p w:rsidR="00B65B8A" w:rsidRPr="00C5437E" w:rsidRDefault="00B65B8A" w:rsidP="00C4659D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C5437E">
        <w:rPr>
          <w:rFonts w:eastAsia="TimesNewRomanPSMT"/>
          <w:sz w:val="24"/>
          <w:szCs w:val="24"/>
        </w:rPr>
        <w:t xml:space="preserve">Определение степени засоленности почвы. </w:t>
      </w:r>
    </w:p>
    <w:p w:rsidR="00B65B8A" w:rsidRPr="00C5437E" w:rsidRDefault="00B65B8A" w:rsidP="00C4659D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C5437E">
        <w:rPr>
          <w:rFonts w:eastAsia="TimesNewRomanPSMT"/>
          <w:sz w:val="24"/>
          <w:szCs w:val="24"/>
        </w:rPr>
        <w:t xml:space="preserve">Количественное определение загрязненности вещества. </w:t>
      </w:r>
    </w:p>
    <w:p w:rsidR="00B65B8A" w:rsidRPr="00C5437E" w:rsidRDefault="00B65B8A" w:rsidP="00C4659D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C5437E">
        <w:rPr>
          <w:rFonts w:eastAsia="TimesNewRomanPSMT"/>
          <w:sz w:val="24"/>
          <w:szCs w:val="24"/>
        </w:rPr>
        <w:t>Определение массы оксида меди (</w:t>
      </w:r>
      <w:r w:rsidRPr="00C5437E">
        <w:rPr>
          <w:rFonts w:eastAsia="TimesNewRomanPSMT"/>
          <w:sz w:val="24"/>
          <w:szCs w:val="24"/>
          <w:lang w:val="en-US"/>
        </w:rPr>
        <w:t>II</w:t>
      </w:r>
      <w:r w:rsidRPr="00C5437E">
        <w:rPr>
          <w:rFonts w:eastAsia="TimesNewRomanPSMT"/>
          <w:sz w:val="24"/>
          <w:szCs w:val="24"/>
        </w:rPr>
        <w:t xml:space="preserve">), обнаружение оксида углерода (IV) и воды, </w:t>
      </w:r>
      <w:proofErr w:type="gramStart"/>
      <w:r w:rsidRPr="00C5437E">
        <w:rPr>
          <w:rFonts w:eastAsia="TimesNewRomanPSMT"/>
          <w:sz w:val="24"/>
          <w:szCs w:val="24"/>
        </w:rPr>
        <w:t>получаемых</w:t>
      </w:r>
      <w:proofErr w:type="gramEnd"/>
      <w:r w:rsidRPr="00C5437E">
        <w:rPr>
          <w:rFonts w:eastAsia="TimesNewRomanPSMT"/>
          <w:sz w:val="24"/>
          <w:szCs w:val="24"/>
        </w:rPr>
        <w:t xml:space="preserve"> при разложении основного карбоната меди </w:t>
      </w:r>
      <w:r w:rsidRPr="00C5437E">
        <w:rPr>
          <w:rFonts w:eastAsia="TimesNewRomanPSMT"/>
          <w:sz w:val="24"/>
          <w:szCs w:val="24"/>
        </w:rPr>
        <w:lastRenderedPageBreak/>
        <w:t xml:space="preserve">(малахита). </w:t>
      </w:r>
    </w:p>
    <w:p w:rsidR="00B65B8A" w:rsidRPr="00C5437E" w:rsidRDefault="00B65B8A" w:rsidP="00C4659D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C5437E">
        <w:rPr>
          <w:rFonts w:eastAsia="TimesNewRomanPSMT"/>
          <w:sz w:val="24"/>
          <w:szCs w:val="24"/>
        </w:rPr>
        <w:t>Получение, собирание и идентификация газов (водорода, кислорода, углекислого газа, аммиака), монтаж соответствующих приборов.</w:t>
      </w:r>
    </w:p>
    <w:p w:rsidR="000E3EF4" w:rsidRPr="00C5437E" w:rsidRDefault="00C51F1E" w:rsidP="00C4659D">
      <w:pPr>
        <w:pStyle w:val="Pa8"/>
        <w:spacing w:line="240" w:lineRule="auto"/>
        <w:jc w:val="center"/>
        <w:rPr>
          <w:rFonts w:ascii="Times New Roman" w:hAnsi="Times New Roman"/>
          <w:b/>
          <w:bCs/>
        </w:rPr>
      </w:pPr>
      <w:r w:rsidRPr="00C5437E">
        <w:rPr>
          <w:rFonts w:ascii="Times New Roman" w:hAnsi="Times New Roman"/>
          <w:b/>
          <w:bCs/>
        </w:rPr>
        <w:t>ПЛАНИРУЕМЫЕ РЕЗУЛЬТАТЫ ОСВОЕНИЯ ПРОГРАММЫ</w:t>
      </w:r>
    </w:p>
    <w:p w:rsidR="00C51F1E" w:rsidRPr="00C5437E" w:rsidRDefault="00C51F1E" w:rsidP="00C4659D">
      <w:pPr>
        <w:pStyle w:val="Pa8"/>
        <w:spacing w:line="240" w:lineRule="auto"/>
        <w:jc w:val="center"/>
        <w:rPr>
          <w:rFonts w:ascii="Times New Roman" w:hAnsi="Times New Roman"/>
          <w:b/>
          <w:bCs/>
        </w:rPr>
      </w:pPr>
      <w:r w:rsidRPr="00C5437E">
        <w:rPr>
          <w:rFonts w:ascii="Times New Roman" w:hAnsi="Times New Roman"/>
          <w:b/>
          <w:bCs/>
        </w:rPr>
        <w:t xml:space="preserve">внеурочной деятельности «Экспериментальная химия» для 8 классов с использованием оборудования центра «Точка роста» </w:t>
      </w:r>
    </w:p>
    <w:p w:rsidR="00F045D6" w:rsidRPr="00C5437E" w:rsidRDefault="00F045D6" w:rsidP="00C4659D">
      <w:pPr>
        <w:pStyle w:val="Pa8"/>
        <w:spacing w:line="240" w:lineRule="auto"/>
        <w:jc w:val="center"/>
        <w:rPr>
          <w:rFonts w:ascii="Times New Roman" w:hAnsi="Times New Roman"/>
        </w:rPr>
      </w:pPr>
      <w:r w:rsidRPr="00C5437E">
        <w:rPr>
          <w:rFonts w:ascii="Times New Roman" w:hAnsi="Times New Roman"/>
          <w:b/>
          <w:bCs/>
        </w:rPr>
        <w:t xml:space="preserve">с описанием универсальных учебных действий, достигаемых </w:t>
      </w:r>
      <w:proofErr w:type="gramStart"/>
      <w:r w:rsidRPr="00C5437E">
        <w:rPr>
          <w:rFonts w:ascii="Times New Roman" w:hAnsi="Times New Roman"/>
          <w:b/>
          <w:bCs/>
        </w:rPr>
        <w:t>обучающимися</w:t>
      </w:r>
      <w:proofErr w:type="gramEnd"/>
    </w:p>
    <w:p w:rsidR="00F045D6" w:rsidRPr="00C5437E" w:rsidRDefault="00F045D6" w:rsidP="00C4659D">
      <w:pPr>
        <w:pStyle w:val="Pa28"/>
        <w:spacing w:line="240" w:lineRule="auto"/>
        <w:rPr>
          <w:rFonts w:ascii="Times New Roman" w:hAnsi="Times New Roman"/>
        </w:rPr>
      </w:pPr>
      <w:r w:rsidRPr="00C5437E">
        <w:rPr>
          <w:rFonts w:ascii="Times New Roman" w:hAnsi="Times New Roman"/>
          <w:b/>
          <w:bCs/>
          <w:iCs/>
        </w:rPr>
        <w:t xml:space="preserve">Личностные результаты </w:t>
      </w:r>
    </w:p>
    <w:p w:rsidR="00F045D6" w:rsidRPr="00C5437E" w:rsidRDefault="00F045D6" w:rsidP="00C4659D">
      <w:pPr>
        <w:pStyle w:val="Pa9"/>
        <w:spacing w:line="240" w:lineRule="auto"/>
        <w:jc w:val="both"/>
        <w:rPr>
          <w:rFonts w:ascii="Times New Roman" w:hAnsi="Times New Roman"/>
        </w:rPr>
      </w:pPr>
      <w:proofErr w:type="gramStart"/>
      <w:r w:rsidRPr="00C5437E">
        <w:rPr>
          <w:rFonts w:ascii="Times New Roman" w:hAnsi="Times New Roman"/>
          <w:iCs/>
        </w:rPr>
        <w:t>Обучающийся</w:t>
      </w:r>
      <w:proofErr w:type="gramEnd"/>
      <w:r w:rsidRPr="00C5437E">
        <w:rPr>
          <w:rFonts w:ascii="Times New Roman" w:hAnsi="Times New Roman"/>
          <w:iCs/>
        </w:rPr>
        <w:t xml:space="preserve"> получит возможность для формирования следующих личностных УУД: </w:t>
      </w:r>
    </w:p>
    <w:p w:rsidR="00F045D6" w:rsidRPr="00C5437E" w:rsidRDefault="00F045D6" w:rsidP="00C4659D">
      <w:pPr>
        <w:pStyle w:val="Default"/>
        <w:numPr>
          <w:ilvl w:val="0"/>
          <w:numId w:val="36"/>
        </w:numPr>
        <w:ind w:left="900" w:hanging="360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определение мотивации изучения учебного материала; </w:t>
      </w:r>
    </w:p>
    <w:p w:rsidR="00F045D6" w:rsidRPr="00C5437E" w:rsidRDefault="00F045D6" w:rsidP="00C4659D">
      <w:pPr>
        <w:pStyle w:val="Default"/>
        <w:numPr>
          <w:ilvl w:val="0"/>
          <w:numId w:val="36"/>
        </w:numPr>
        <w:ind w:left="900" w:hanging="360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оценивание усваиваемого учебного материала, исходя из социальных и личност</w:t>
      </w:r>
      <w:r w:rsidRPr="00C5437E">
        <w:rPr>
          <w:rFonts w:ascii="Times New Roman" w:hAnsi="Times New Roman" w:cs="Times New Roman"/>
          <w:color w:val="auto"/>
        </w:rPr>
        <w:softHyphen/>
        <w:t xml:space="preserve">ных ценностей; </w:t>
      </w:r>
    </w:p>
    <w:p w:rsidR="00F045D6" w:rsidRPr="00C5437E" w:rsidRDefault="00F045D6" w:rsidP="00C4659D">
      <w:pPr>
        <w:pStyle w:val="Default"/>
        <w:numPr>
          <w:ilvl w:val="0"/>
          <w:numId w:val="36"/>
        </w:numPr>
        <w:ind w:left="900" w:hanging="360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повышение своего образовательного уровня и уровня готовности к изучению ос</w:t>
      </w:r>
      <w:r w:rsidRPr="00C5437E">
        <w:rPr>
          <w:rFonts w:ascii="Times New Roman" w:hAnsi="Times New Roman" w:cs="Times New Roman"/>
          <w:color w:val="auto"/>
        </w:rPr>
        <w:softHyphen/>
        <w:t xml:space="preserve">новных исторических событий, связанных с развитием химии и общества; </w:t>
      </w:r>
    </w:p>
    <w:p w:rsidR="00F045D6" w:rsidRPr="00C5437E" w:rsidRDefault="00F045D6" w:rsidP="00C4659D">
      <w:pPr>
        <w:pStyle w:val="Default"/>
        <w:numPr>
          <w:ilvl w:val="0"/>
          <w:numId w:val="36"/>
        </w:numPr>
        <w:ind w:left="900" w:hanging="360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знание правил поведения в чрезвычайных ситуациях; </w:t>
      </w:r>
    </w:p>
    <w:p w:rsidR="00F045D6" w:rsidRPr="00C5437E" w:rsidRDefault="00F045D6" w:rsidP="00C4659D">
      <w:pPr>
        <w:pStyle w:val="Default"/>
        <w:numPr>
          <w:ilvl w:val="0"/>
          <w:numId w:val="36"/>
        </w:numPr>
        <w:ind w:left="900" w:hanging="360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оценивание социальной значимости профессий, связанных с химией; </w:t>
      </w:r>
    </w:p>
    <w:p w:rsidR="00F045D6" w:rsidRPr="00C5437E" w:rsidRDefault="00F045D6" w:rsidP="00C4659D">
      <w:pPr>
        <w:pStyle w:val="Default"/>
        <w:numPr>
          <w:ilvl w:val="0"/>
          <w:numId w:val="36"/>
        </w:numPr>
        <w:ind w:left="900" w:hanging="360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владение правилами безопасного обращения с</w:t>
      </w:r>
      <w:r w:rsidR="00A829CB" w:rsidRPr="00C5437E">
        <w:rPr>
          <w:rFonts w:ascii="Times New Roman" w:hAnsi="Times New Roman" w:cs="Times New Roman"/>
          <w:color w:val="auto"/>
        </w:rPr>
        <w:t xml:space="preserve"> химическими веществами и обору</w:t>
      </w:r>
      <w:r w:rsidRPr="00C5437E">
        <w:rPr>
          <w:rFonts w:ascii="Times New Roman" w:hAnsi="Times New Roman" w:cs="Times New Roman"/>
          <w:color w:val="auto"/>
        </w:rPr>
        <w:t>дованием, проявление экологической культуры.</w:t>
      </w:r>
    </w:p>
    <w:p w:rsidR="00F045D6" w:rsidRPr="00C5437E" w:rsidRDefault="00F045D6" w:rsidP="00C4659D">
      <w:pPr>
        <w:pStyle w:val="Pa29"/>
        <w:spacing w:line="240" w:lineRule="auto"/>
        <w:rPr>
          <w:rFonts w:ascii="Times New Roman" w:hAnsi="Times New Roman"/>
        </w:rPr>
      </w:pPr>
      <w:proofErr w:type="spellStart"/>
      <w:r w:rsidRPr="00C5437E">
        <w:rPr>
          <w:rFonts w:ascii="Times New Roman" w:hAnsi="Times New Roman"/>
          <w:b/>
          <w:bCs/>
          <w:iCs/>
        </w:rPr>
        <w:t>Метапредметные</w:t>
      </w:r>
      <w:proofErr w:type="spellEnd"/>
      <w:r w:rsidRPr="00C5437E">
        <w:rPr>
          <w:rFonts w:ascii="Times New Roman" w:hAnsi="Times New Roman"/>
          <w:b/>
          <w:bCs/>
          <w:iCs/>
        </w:rPr>
        <w:t xml:space="preserve"> результаты </w:t>
      </w:r>
    </w:p>
    <w:p w:rsidR="00F045D6" w:rsidRPr="00C5437E" w:rsidRDefault="00F045D6" w:rsidP="00C4659D">
      <w:pPr>
        <w:pStyle w:val="Pa9"/>
        <w:spacing w:line="240" w:lineRule="auto"/>
        <w:jc w:val="both"/>
        <w:rPr>
          <w:rFonts w:ascii="Times New Roman" w:hAnsi="Times New Roman"/>
        </w:rPr>
      </w:pPr>
      <w:r w:rsidRPr="00C5437E">
        <w:rPr>
          <w:rStyle w:val="A10"/>
          <w:rFonts w:ascii="Times New Roman" w:hAnsi="Times New Roman" w:cs="Times New Roman"/>
          <w:i w:val="0"/>
          <w:color w:val="auto"/>
          <w:u w:val="none"/>
        </w:rPr>
        <w:t xml:space="preserve">Регулятивные </w:t>
      </w:r>
    </w:p>
    <w:p w:rsidR="00C51F1E" w:rsidRPr="00C5437E" w:rsidRDefault="00F045D6" w:rsidP="00C4659D">
      <w:pPr>
        <w:pStyle w:val="Pa9"/>
        <w:spacing w:line="240" w:lineRule="auto"/>
        <w:jc w:val="both"/>
        <w:rPr>
          <w:rFonts w:ascii="Times New Roman" w:hAnsi="Times New Roman"/>
          <w:iCs/>
        </w:rPr>
      </w:pPr>
      <w:proofErr w:type="gramStart"/>
      <w:r w:rsidRPr="00C5437E">
        <w:rPr>
          <w:rFonts w:ascii="Times New Roman" w:hAnsi="Times New Roman"/>
          <w:iCs/>
        </w:rPr>
        <w:t>Обучающийся</w:t>
      </w:r>
      <w:proofErr w:type="gramEnd"/>
      <w:r w:rsidRPr="00C5437E">
        <w:rPr>
          <w:rFonts w:ascii="Times New Roman" w:hAnsi="Times New Roman"/>
          <w:iCs/>
        </w:rPr>
        <w:t xml:space="preserve"> получит возможность для формирования следующих регулятивных УУД: </w:t>
      </w:r>
    </w:p>
    <w:p w:rsidR="00F045D6" w:rsidRPr="00C5437E" w:rsidRDefault="00F045D6" w:rsidP="00C4659D">
      <w:pPr>
        <w:pStyle w:val="Pa9"/>
        <w:numPr>
          <w:ilvl w:val="0"/>
          <w:numId w:val="42"/>
        </w:numPr>
        <w:spacing w:line="240" w:lineRule="auto"/>
        <w:jc w:val="both"/>
        <w:rPr>
          <w:rFonts w:ascii="Times New Roman" w:hAnsi="Times New Roman"/>
        </w:rPr>
      </w:pPr>
      <w:proofErr w:type="spellStart"/>
      <w:r w:rsidRPr="00C5437E">
        <w:rPr>
          <w:rFonts w:ascii="Times New Roman" w:hAnsi="Times New Roman"/>
        </w:rPr>
        <w:t>целеполагание</w:t>
      </w:r>
      <w:proofErr w:type="spellEnd"/>
      <w:r w:rsidRPr="00C5437E">
        <w:rPr>
          <w:rFonts w:ascii="Times New Roman" w:hAnsi="Times New Roman"/>
        </w:rPr>
        <w:t xml:space="preserve">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C5437E">
        <w:rPr>
          <w:rFonts w:ascii="Times New Roman" w:hAnsi="Times New Roman"/>
        </w:rPr>
        <w:t>цели</w:t>
      </w:r>
      <w:proofErr w:type="gramEnd"/>
      <w:r w:rsidRPr="00C5437E">
        <w:rPr>
          <w:rFonts w:ascii="Times New Roman" w:hAnsi="Times New Roman"/>
        </w:rPr>
        <w:t xml:space="preserve"> на ос</w:t>
      </w:r>
      <w:r w:rsidRPr="00C5437E">
        <w:rPr>
          <w:rFonts w:ascii="Times New Roman" w:hAnsi="Times New Roman"/>
        </w:rPr>
        <w:softHyphen/>
        <w:t xml:space="preserve">нове учёта выделенных учителем ориентиров действия в новом учебном материале; планирование пути достижения целей; </w:t>
      </w:r>
    </w:p>
    <w:p w:rsidR="00F045D6" w:rsidRPr="00C5437E" w:rsidRDefault="00F045D6" w:rsidP="00C4659D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proofErr w:type="spellStart"/>
      <w:r w:rsidRPr="00C5437E">
        <w:rPr>
          <w:rFonts w:ascii="Times New Roman" w:hAnsi="Times New Roman" w:cs="Times New Roman"/>
          <w:color w:val="auto"/>
        </w:rPr>
        <w:t>устанавление</w:t>
      </w:r>
      <w:proofErr w:type="spellEnd"/>
      <w:r w:rsidRPr="00C5437E">
        <w:rPr>
          <w:rFonts w:ascii="Times New Roman" w:hAnsi="Times New Roman" w:cs="Times New Roman"/>
          <w:color w:val="auto"/>
        </w:rPr>
        <w:t xml:space="preserve"> целевых приоритетов, выделение альтернативных способов достиже</w:t>
      </w:r>
      <w:r w:rsidRPr="00C5437E">
        <w:rPr>
          <w:rFonts w:ascii="Times New Roman" w:hAnsi="Times New Roman" w:cs="Times New Roman"/>
          <w:color w:val="auto"/>
        </w:rPr>
        <w:softHyphen/>
        <w:t xml:space="preserve">ния цели и выбор наиболее эффективного способа; </w:t>
      </w:r>
    </w:p>
    <w:p w:rsidR="00F045D6" w:rsidRPr="00C5437E" w:rsidRDefault="00F045D6" w:rsidP="00C4659D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умение самостоятельно контролировать своё время и управлять им; </w:t>
      </w:r>
    </w:p>
    <w:p w:rsidR="00F045D6" w:rsidRPr="00C5437E" w:rsidRDefault="00F045D6" w:rsidP="00C4659D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умение принимать решения в проблемной ситуации; </w:t>
      </w:r>
    </w:p>
    <w:p w:rsidR="00F045D6" w:rsidRPr="00C5437E" w:rsidRDefault="00F045D6" w:rsidP="00C4659D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постановка учебных задач, составление плана и последовательности действий; </w:t>
      </w:r>
    </w:p>
    <w:p w:rsidR="00F045D6" w:rsidRPr="00C5437E" w:rsidRDefault="00F045D6" w:rsidP="00C4659D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организация рабочего места при выполнении химического эксперимента; </w:t>
      </w:r>
    </w:p>
    <w:p w:rsidR="00F045D6" w:rsidRPr="00C5437E" w:rsidRDefault="00F045D6" w:rsidP="00C4659D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 w:rsidR="00F045D6" w:rsidRPr="00C5437E" w:rsidRDefault="00F045D6" w:rsidP="00C4659D">
      <w:pPr>
        <w:pStyle w:val="Pa9"/>
        <w:spacing w:line="240" w:lineRule="auto"/>
        <w:jc w:val="both"/>
        <w:rPr>
          <w:rFonts w:ascii="Times New Roman" w:hAnsi="Times New Roman"/>
        </w:rPr>
      </w:pPr>
      <w:r w:rsidRPr="00C5437E">
        <w:rPr>
          <w:rStyle w:val="A10"/>
          <w:rFonts w:ascii="Times New Roman" w:hAnsi="Times New Roman" w:cs="Times New Roman"/>
          <w:i w:val="0"/>
          <w:color w:val="auto"/>
          <w:u w:val="none"/>
        </w:rPr>
        <w:t xml:space="preserve">Познавательные </w:t>
      </w:r>
    </w:p>
    <w:p w:rsidR="00F045D6" w:rsidRPr="00C5437E" w:rsidRDefault="00F045D6" w:rsidP="00C4659D">
      <w:pPr>
        <w:pStyle w:val="Pa9"/>
        <w:spacing w:line="240" w:lineRule="auto"/>
        <w:jc w:val="both"/>
        <w:rPr>
          <w:rFonts w:ascii="Times New Roman" w:hAnsi="Times New Roman"/>
        </w:rPr>
      </w:pPr>
      <w:proofErr w:type="gramStart"/>
      <w:r w:rsidRPr="00C5437E">
        <w:rPr>
          <w:rFonts w:ascii="Times New Roman" w:hAnsi="Times New Roman"/>
          <w:iCs/>
        </w:rPr>
        <w:t>Обучающийся</w:t>
      </w:r>
      <w:proofErr w:type="gramEnd"/>
      <w:r w:rsidRPr="00C5437E">
        <w:rPr>
          <w:rFonts w:ascii="Times New Roman" w:hAnsi="Times New Roman"/>
          <w:iCs/>
        </w:rPr>
        <w:t xml:space="preserve"> получит возможность для формирования следующих познаватель</w:t>
      </w:r>
      <w:r w:rsidRPr="00C5437E">
        <w:rPr>
          <w:rFonts w:ascii="Times New Roman" w:hAnsi="Times New Roman"/>
          <w:iCs/>
        </w:rPr>
        <w:softHyphen/>
        <w:t xml:space="preserve">ных УУД: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поиск и выделение информации;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анализ условий и требований задачи, выбор, сопоставление и обоснование спосо</w:t>
      </w:r>
      <w:r w:rsidRPr="00C5437E">
        <w:rPr>
          <w:rFonts w:ascii="Times New Roman" w:hAnsi="Times New Roman" w:cs="Times New Roman"/>
          <w:color w:val="auto"/>
        </w:rPr>
        <w:softHyphen/>
        <w:t xml:space="preserve">ба решения задачи;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lastRenderedPageBreak/>
        <w:t>выбор наиболее эффективных способов решения задачи в зависимости от конкрет</w:t>
      </w:r>
      <w:r w:rsidRPr="00C5437E">
        <w:rPr>
          <w:rFonts w:ascii="Times New Roman" w:hAnsi="Times New Roman" w:cs="Times New Roman"/>
          <w:color w:val="auto"/>
        </w:rPr>
        <w:softHyphen/>
        <w:t xml:space="preserve">ных условий;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выдвижение и обоснование гипотезы, выбор способа её проверки;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самостоятельное создание алгоритма деятельности при решении проблем творче</w:t>
      </w:r>
      <w:r w:rsidRPr="00C5437E">
        <w:rPr>
          <w:rFonts w:ascii="Times New Roman" w:hAnsi="Times New Roman" w:cs="Times New Roman"/>
          <w:color w:val="auto"/>
        </w:rPr>
        <w:softHyphen/>
        <w:t xml:space="preserve">ского и поискового характера;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умения характеризовать вещества по составу, строению и свойствам;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описывание свойств: твёрдых, жидких, газообразных веществ, выделение их суще</w:t>
      </w:r>
      <w:r w:rsidRPr="00C5437E">
        <w:rPr>
          <w:rFonts w:ascii="Times New Roman" w:hAnsi="Times New Roman" w:cs="Times New Roman"/>
          <w:color w:val="auto"/>
        </w:rPr>
        <w:softHyphen/>
        <w:t xml:space="preserve">ственных признаков;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изображение состава простейших веществ с помощью химических формул и сущ</w:t>
      </w:r>
      <w:r w:rsidRPr="00C5437E">
        <w:rPr>
          <w:rFonts w:ascii="Times New Roman" w:hAnsi="Times New Roman" w:cs="Times New Roman"/>
          <w:color w:val="auto"/>
        </w:rPr>
        <w:softHyphen/>
        <w:t xml:space="preserve">ности химических реакций с помощью химических уравнений;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проведение наблюдений, описание признаков и условий течения химических реак</w:t>
      </w:r>
      <w:r w:rsidRPr="00C5437E">
        <w:rPr>
          <w:rFonts w:ascii="Times New Roman" w:hAnsi="Times New Roman" w:cs="Times New Roman"/>
          <w:color w:val="auto"/>
        </w:rPr>
        <w:softHyphen/>
        <w:t>ций, выполнение химического эксперимента, выводы на основе анализа наблюде</w:t>
      </w:r>
      <w:r w:rsidRPr="00C5437E">
        <w:rPr>
          <w:rFonts w:ascii="Times New Roman" w:hAnsi="Times New Roman" w:cs="Times New Roman"/>
          <w:color w:val="auto"/>
        </w:rPr>
        <w:softHyphen/>
        <w:t>ний за экспериментом, решение задач, получение химической информации из раз</w:t>
      </w:r>
      <w:r w:rsidRPr="00C5437E">
        <w:rPr>
          <w:rFonts w:ascii="Times New Roman" w:hAnsi="Times New Roman" w:cs="Times New Roman"/>
          <w:color w:val="auto"/>
        </w:rPr>
        <w:softHyphen/>
        <w:t xml:space="preserve">личных источников;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умение организовывать исследование с целью проверки гипотез;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умение делать умозаключения (индуктивное и по аналогии) и выводы; </w:t>
      </w:r>
    </w:p>
    <w:p w:rsidR="00F045D6" w:rsidRPr="00C5437E" w:rsidRDefault="00F045D6" w:rsidP="00C4659D">
      <w:pPr>
        <w:pStyle w:val="Default"/>
        <w:numPr>
          <w:ilvl w:val="0"/>
          <w:numId w:val="38"/>
        </w:numPr>
        <w:ind w:left="284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F045D6" w:rsidRPr="00C5437E" w:rsidRDefault="00F045D6" w:rsidP="00C4659D">
      <w:pPr>
        <w:pStyle w:val="Pa9"/>
        <w:spacing w:line="240" w:lineRule="auto"/>
        <w:jc w:val="both"/>
        <w:rPr>
          <w:rFonts w:ascii="Times New Roman" w:hAnsi="Times New Roman"/>
        </w:rPr>
      </w:pPr>
      <w:r w:rsidRPr="00C5437E">
        <w:rPr>
          <w:rStyle w:val="A10"/>
          <w:rFonts w:ascii="Times New Roman" w:hAnsi="Times New Roman" w:cs="Times New Roman"/>
          <w:i w:val="0"/>
          <w:color w:val="auto"/>
          <w:u w:val="none"/>
        </w:rPr>
        <w:t xml:space="preserve">Коммуникативные </w:t>
      </w:r>
    </w:p>
    <w:p w:rsidR="00A829CB" w:rsidRPr="00C5437E" w:rsidRDefault="00F045D6" w:rsidP="00C4659D">
      <w:pPr>
        <w:pStyle w:val="Pa9"/>
        <w:spacing w:line="240" w:lineRule="auto"/>
        <w:rPr>
          <w:rFonts w:ascii="Times New Roman" w:hAnsi="Times New Roman"/>
          <w:iCs/>
        </w:rPr>
      </w:pPr>
      <w:proofErr w:type="gramStart"/>
      <w:r w:rsidRPr="00C5437E">
        <w:rPr>
          <w:rFonts w:ascii="Times New Roman" w:hAnsi="Times New Roman"/>
          <w:iCs/>
        </w:rPr>
        <w:t>Обучающийся</w:t>
      </w:r>
      <w:proofErr w:type="gramEnd"/>
      <w:r w:rsidRPr="00C5437E">
        <w:rPr>
          <w:rFonts w:ascii="Times New Roman" w:hAnsi="Times New Roman"/>
          <w:iCs/>
        </w:rPr>
        <w:t xml:space="preserve"> получит возможность для форм</w:t>
      </w:r>
      <w:r w:rsidR="00A829CB" w:rsidRPr="00C5437E">
        <w:rPr>
          <w:rFonts w:ascii="Times New Roman" w:hAnsi="Times New Roman"/>
          <w:iCs/>
        </w:rPr>
        <w:t>ирования следующих коммуникатив</w:t>
      </w:r>
      <w:r w:rsidRPr="00C5437E">
        <w:rPr>
          <w:rFonts w:ascii="Times New Roman" w:hAnsi="Times New Roman"/>
          <w:iCs/>
        </w:rPr>
        <w:t>ных УУД</w:t>
      </w:r>
    </w:p>
    <w:p w:rsidR="00A829CB" w:rsidRPr="00C5437E" w:rsidRDefault="00F045D6" w:rsidP="00C4659D">
      <w:pPr>
        <w:pStyle w:val="Pa9"/>
        <w:numPr>
          <w:ilvl w:val="0"/>
          <w:numId w:val="50"/>
        </w:numPr>
        <w:spacing w:line="240" w:lineRule="auto"/>
        <w:rPr>
          <w:rFonts w:ascii="Times New Roman" w:hAnsi="Times New Roman"/>
        </w:rPr>
      </w:pPr>
      <w:r w:rsidRPr="00C5437E">
        <w:rPr>
          <w:rFonts w:ascii="Times New Roman" w:hAnsi="Times New Roman"/>
        </w:rPr>
        <w:t xml:space="preserve">полное и точное выражение своих мыслей в соответствии с задачами и условиями коммуникации; </w:t>
      </w:r>
    </w:p>
    <w:p w:rsidR="00A829CB" w:rsidRPr="00C5437E" w:rsidRDefault="000E3EF4" w:rsidP="00C4659D">
      <w:pPr>
        <w:pStyle w:val="Pa9"/>
        <w:numPr>
          <w:ilvl w:val="0"/>
          <w:numId w:val="50"/>
        </w:numPr>
        <w:spacing w:line="240" w:lineRule="auto"/>
        <w:rPr>
          <w:rFonts w:ascii="Times New Roman" w:hAnsi="Times New Roman"/>
        </w:rPr>
      </w:pPr>
      <w:r w:rsidRPr="00C5437E">
        <w:rPr>
          <w:rFonts w:ascii="Times New Roman" w:hAnsi="Times New Roman"/>
        </w:rPr>
        <w:t>адекватное использование речевых сре</w:t>
      </w:r>
      <w:proofErr w:type="gramStart"/>
      <w:r w:rsidRPr="00C5437E">
        <w:rPr>
          <w:rFonts w:ascii="Times New Roman" w:hAnsi="Times New Roman"/>
        </w:rPr>
        <w:t>дств дл</w:t>
      </w:r>
      <w:proofErr w:type="gramEnd"/>
      <w:r w:rsidRPr="00C5437E">
        <w:rPr>
          <w:rFonts w:ascii="Times New Roman" w:hAnsi="Times New Roman"/>
        </w:rPr>
        <w:t xml:space="preserve">я </w:t>
      </w:r>
      <w:r w:rsidR="00A829CB" w:rsidRPr="00C5437E">
        <w:rPr>
          <w:rFonts w:ascii="Times New Roman" w:hAnsi="Times New Roman"/>
        </w:rPr>
        <w:t>участия в дискуссии и аргумента</w:t>
      </w:r>
      <w:r w:rsidRPr="00C5437E">
        <w:rPr>
          <w:rFonts w:ascii="Times New Roman" w:hAnsi="Times New Roman"/>
        </w:rPr>
        <w:t>ции своей позиции, умение представлять конкретное содержание с сообщением его в письменной и устной форме, определение спос</w:t>
      </w:r>
      <w:r w:rsidR="00A829CB" w:rsidRPr="00C5437E">
        <w:rPr>
          <w:rFonts w:ascii="Times New Roman" w:hAnsi="Times New Roman"/>
        </w:rPr>
        <w:t>обов взаимодействия, сотруд</w:t>
      </w:r>
      <w:r w:rsidRPr="00C5437E">
        <w:rPr>
          <w:rFonts w:ascii="Times New Roman" w:hAnsi="Times New Roman"/>
        </w:rPr>
        <w:t>ничество в поиске и сборе информации;</w:t>
      </w:r>
    </w:p>
    <w:p w:rsidR="000E3EF4" w:rsidRPr="00C5437E" w:rsidRDefault="0007511B" w:rsidP="00C4659D">
      <w:pPr>
        <w:pStyle w:val="Pa9"/>
        <w:numPr>
          <w:ilvl w:val="0"/>
          <w:numId w:val="50"/>
        </w:numPr>
        <w:spacing w:line="240" w:lineRule="auto"/>
        <w:rPr>
          <w:rFonts w:ascii="Times New Roman" w:hAnsi="Times New Roman"/>
        </w:rPr>
      </w:pPr>
      <w:r w:rsidRPr="00C5437E">
        <w:rPr>
          <w:rFonts w:ascii="Times New Roman" w:hAnsi="Times New Roman"/>
        </w:rPr>
        <w:t>определение способов взаимодействия, сотруд</w:t>
      </w:r>
      <w:r w:rsidR="00A829CB" w:rsidRPr="00C5437E">
        <w:rPr>
          <w:rFonts w:ascii="Times New Roman" w:hAnsi="Times New Roman"/>
        </w:rPr>
        <w:t>ничество в поиске и сборе инфор</w:t>
      </w:r>
      <w:r w:rsidRPr="00C5437E">
        <w:rPr>
          <w:rFonts w:ascii="Times New Roman" w:hAnsi="Times New Roman"/>
        </w:rPr>
        <w:t>мации, участие в диалоге, планирование общих способов работы, проявление уважительного отношения к другим учащимся; описание содержания выполняемых действий с целью ориентировки в предметн</w:t>
      </w:r>
      <w:proofErr w:type="gramStart"/>
      <w:r w:rsidRPr="00C5437E">
        <w:rPr>
          <w:rFonts w:ascii="Times New Roman" w:hAnsi="Times New Roman"/>
        </w:rPr>
        <w:t>о-</w:t>
      </w:r>
      <w:proofErr w:type="gramEnd"/>
      <w:r w:rsidRPr="00C5437E">
        <w:rPr>
          <w:rFonts w:ascii="Times New Roman" w:hAnsi="Times New Roman"/>
        </w:rPr>
        <w:t xml:space="preserve"> практической деятельности; умения учитывать разные мнения и стремиться к координации различных позиций в сотрудничестве; </w:t>
      </w:r>
    </w:p>
    <w:p w:rsidR="00C51F1E" w:rsidRPr="00C5437E" w:rsidRDefault="00C51F1E" w:rsidP="00C4659D">
      <w:pPr>
        <w:pStyle w:val="Default"/>
        <w:numPr>
          <w:ilvl w:val="0"/>
          <w:numId w:val="39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формулировать собственное мнение и позици</w:t>
      </w:r>
      <w:r w:rsidR="00A829CB" w:rsidRPr="00C5437E">
        <w:rPr>
          <w:rFonts w:ascii="Times New Roman" w:hAnsi="Times New Roman" w:cs="Times New Roman"/>
          <w:color w:val="auto"/>
        </w:rPr>
        <w:t>ю, аргументировать и координиро</w:t>
      </w:r>
      <w:r w:rsidRPr="00C5437E">
        <w:rPr>
          <w:rFonts w:ascii="Times New Roman" w:hAnsi="Times New Roman" w:cs="Times New Roman"/>
          <w:color w:val="auto"/>
        </w:rPr>
        <w:t xml:space="preserve">вать её с позициями партнёров в сотрудничестве при выработке общего решения в совместной деятельности; </w:t>
      </w:r>
    </w:p>
    <w:p w:rsidR="00C51F1E" w:rsidRPr="00C5437E" w:rsidRDefault="00C51F1E" w:rsidP="00C4659D">
      <w:pPr>
        <w:pStyle w:val="Default"/>
        <w:numPr>
          <w:ilvl w:val="0"/>
          <w:numId w:val="39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осуществлять взаимный контроль и оказывать в </w:t>
      </w:r>
      <w:r w:rsidR="0007511B" w:rsidRPr="00C5437E">
        <w:rPr>
          <w:rFonts w:ascii="Times New Roman" w:hAnsi="Times New Roman" w:cs="Times New Roman"/>
          <w:color w:val="auto"/>
        </w:rPr>
        <w:t>сотрудничестве необходимую взаи</w:t>
      </w:r>
      <w:r w:rsidRPr="00C5437E">
        <w:rPr>
          <w:rFonts w:ascii="Times New Roman" w:hAnsi="Times New Roman" w:cs="Times New Roman"/>
          <w:color w:val="auto"/>
        </w:rPr>
        <w:t xml:space="preserve">мопомощь; </w:t>
      </w:r>
    </w:p>
    <w:p w:rsidR="00C51F1E" w:rsidRPr="00C5437E" w:rsidRDefault="00C51F1E" w:rsidP="00C4659D">
      <w:pPr>
        <w:pStyle w:val="Default"/>
        <w:numPr>
          <w:ilvl w:val="0"/>
          <w:numId w:val="39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планировать общие способы работы; осуществлять контроль, коррекцию, оценку действий партнёра, уметь убеждать; </w:t>
      </w:r>
    </w:p>
    <w:p w:rsidR="00C51F1E" w:rsidRPr="00C5437E" w:rsidRDefault="00C51F1E" w:rsidP="00C4659D">
      <w:pPr>
        <w:pStyle w:val="Default"/>
        <w:numPr>
          <w:ilvl w:val="0"/>
          <w:numId w:val="39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использовать адекватные языковые средства дл</w:t>
      </w:r>
      <w:r w:rsidR="0007511B" w:rsidRPr="00C5437E">
        <w:rPr>
          <w:rFonts w:ascii="Times New Roman" w:hAnsi="Times New Roman" w:cs="Times New Roman"/>
          <w:color w:val="auto"/>
        </w:rPr>
        <w:t>я отображения своих чувств, мыс</w:t>
      </w:r>
      <w:r w:rsidRPr="00C5437E">
        <w:rPr>
          <w:rFonts w:ascii="Times New Roman" w:hAnsi="Times New Roman" w:cs="Times New Roman"/>
          <w:color w:val="auto"/>
        </w:rPr>
        <w:t>лей, мотивов и потребностей; отображать в речи</w:t>
      </w:r>
      <w:r w:rsidR="0007511B" w:rsidRPr="00C5437E">
        <w:rPr>
          <w:rFonts w:ascii="Times New Roman" w:hAnsi="Times New Roman" w:cs="Times New Roman"/>
          <w:color w:val="auto"/>
        </w:rPr>
        <w:t xml:space="preserve"> (описание, объяснение) содержа</w:t>
      </w:r>
      <w:r w:rsidRPr="00C5437E">
        <w:rPr>
          <w:rFonts w:ascii="Times New Roman" w:hAnsi="Times New Roman" w:cs="Times New Roman"/>
          <w:color w:val="auto"/>
        </w:rPr>
        <w:t xml:space="preserve">ние совершаемых действий, как в форме громкой социализированной речи, так и в форме внутренней речи; </w:t>
      </w:r>
    </w:p>
    <w:p w:rsidR="00C51F1E" w:rsidRPr="00C5437E" w:rsidRDefault="00C51F1E" w:rsidP="00C4659D">
      <w:pPr>
        <w:pStyle w:val="Default"/>
        <w:numPr>
          <w:ilvl w:val="0"/>
          <w:numId w:val="39"/>
        </w:numPr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lastRenderedPageBreak/>
        <w:t>развивать коммуникативную компетенцию, испо</w:t>
      </w:r>
      <w:r w:rsidR="0007511B" w:rsidRPr="00C5437E">
        <w:rPr>
          <w:rFonts w:ascii="Times New Roman" w:hAnsi="Times New Roman" w:cs="Times New Roman"/>
          <w:color w:val="auto"/>
        </w:rPr>
        <w:t>льзуя средства устной и письмен</w:t>
      </w:r>
      <w:r w:rsidRPr="00C5437E">
        <w:rPr>
          <w:rFonts w:ascii="Times New Roman" w:hAnsi="Times New Roman" w:cs="Times New Roman"/>
          <w:color w:val="auto"/>
        </w:rPr>
        <w:t>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C51F1E" w:rsidRPr="00C5437E" w:rsidRDefault="00C51F1E" w:rsidP="00C4659D">
      <w:pPr>
        <w:pStyle w:val="Pa29"/>
        <w:spacing w:line="240" w:lineRule="auto"/>
        <w:rPr>
          <w:rFonts w:ascii="Times New Roman" w:hAnsi="Times New Roman"/>
        </w:rPr>
      </w:pPr>
      <w:r w:rsidRPr="00C5437E">
        <w:rPr>
          <w:rFonts w:ascii="Times New Roman" w:hAnsi="Times New Roman"/>
          <w:b/>
          <w:bCs/>
          <w:iCs/>
        </w:rPr>
        <w:t xml:space="preserve">Предметные результаты </w:t>
      </w:r>
    </w:p>
    <w:p w:rsidR="0007511B" w:rsidRPr="00C5437E" w:rsidRDefault="00C51F1E" w:rsidP="00C4659D">
      <w:pPr>
        <w:pStyle w:val="Pa9"/>
        <w:spacing w:line="240" w:lineRule="auto"/>
        <w:ind w:firstLine="360"/>
        <w:jc w:val="both"/>
        <w:rPr>
          <w:rFonts w:ascii="Times New Roman" w:hAnsi="Times New Roman"/>
          <w:iCs/>
        </w:rPr>
      </w:pPr>
      <w:r w:rsidRPr="00C5437E">
        <w:rPr>
          <w:rFonts w:ascii="Times New Roman" w:hAnsi="Times New Roman"/>
          <w:iCs/>
        </w:rPr>
        <w:t xml:space="preserve">Обучающийся научится: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 xml:space="preserve">применять основные методы познания: наблюдение, измерение, эксперимент;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описывать свойства твёрдых, жидких, газообразных веществ, выд</w:t>
      </w:r>
      <w:r w:rsidR="0007511B" w:rsidRPr="00C5437E">
        <w:rPr>
          <w:rFonts w:ascii="Times New Roman" w:hAnsi="Times New Roman"/>
        </w:rPr>
        <w:t>еляя их существенные признаки;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раскрывать смысл закона сохранения массы вещест</w:t>
      </w:r>
      <w:r w:rsidR="0007511B" w:rsidRPr="00C5437E">
        <w:rPr>
          <w:rFonts w:ascii="Times New Roman" w:hAnsi="Times New Roman"/>
        </w:rPr>
        <w:t>в, атомно-молекулярной теории;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различать х</w:t>
      </w:r>
      <w:r w:rsidR="0007511B" w:rsidRPr="00C5437E">
        <w:rPr>
          <w:rFonts w:ascii="Times New Roman" w:hAnsi="Times New Roman"/>
        </w:rPr>
        <w:t>имические и физические явления,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на</w:t>
      </w:r>
      <w:r w:rsidR="0007511B" w:rsidRPr="00C5437E">
        <w:rPr>
          <w:rFonts w:ascii="Times New Roman" w:hAnsi="Times New Roman"/>
        </w:rPr>
        <w:t>зывать признаки и условия проте</w:t>
      </w:r>
      <w:r w:rsidRPr="00C5437E">
        <w:rPr>
          <w:rFonts w:ascii="Times New Roman" w:hAnsi="Times New Roman"/>
        </w:rPr>
        <w:t>кания химических реакций;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 xml:space="preserve"> соблюдать правила безопасной работы при проведении опытов;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 xml:space="preserve">пользоваться лабораторным оборудованием и посудой;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получать, собирать газообразные вещества и распознавать их; характеризовать физические и химические свойс</w:t>
      </w:r>
      <w:r w:rsidR="0007511B" w:rsidRPr="00C5437E">
        <w:rPr>
          <w:rFonts w:ascii="Times New Roman" w:hAnsi="Times New Roman"/>
        </w:rPr>
        <w:t>тва основных классов неорганиче</w:t>
      </w:r>
      <w:r w:rsidRPr="00C5437E">
        <w:rPr>
          <w:rFonts w:ascii="Times New Roman" w:hAnsi="Times New Roman"/>
        </w:rPr>
        <w:t>ских соединений, проводить опыты, подтвержда</w:t>
      </w:r>
      <w:r w:rsidR="0007511B" w:rsidRPr="00C5437E">
        <w:rPr>
          <w:rFonts w:ascii="Times New Roman" w:hAnsi="Times New Roman"/>
        </w:rPr>
        <w:t>ющие химические свойства изучен</w:t>
      </w:r>
      <w:r w:rsidRPr="00C5437E">
        <w:rPr>
          <w:rFonts w:ascii="Times New Roman" w:hAnsi="Times New Roman"/>
        </w:rPr>
        <w:t xml:space="preserve">ных </w:t>
      </w:r>
      <w:r w:rsidR="0007511B" w:rsidRPr="00C5437E">
        <w:rPr>
          <w:rFonts w:ascii="Times New Roman" w:hAnsi="Times New Roman"/>
        </w:rPr>
        <w:t>классов неорганических веществ;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раскрывать смысл понятия «раствор», вычислять массовую долю растворённого вещества в растворе, готовить растворы с опр</w:t>
      </w:r>
      <w:r w:rsidR="0007511B" w:rsidRPr="00C5437E">
        <w:rPr>
          <w:rFonts w:ascii="Times New Roman" w:hAnsi="Times New Roman"/>
        </w:rPr>
        <w:t>еделённой массовой долей раство</w:t>
      </w:r>
      <w:r w:rsidRPr="00C5437E">
        <w:rPr>
          <w:rFonts w:ascii="Times New Roman" w:hAnsi="Times New Roman"/>
        </w:rPr>
        <w:t xml:space="preserve">рённого вещества;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характеризовать зависимость физических свой</w:t>
      </w:r>
      <w:r w:rsidR="0007511B" w:rsidRPr="00C5437E">
        <w:rPr>
          <w:rFonts w:ascii="Times New Roman" w:hAnsi="Times New Roman"/>
        </w:rPr>
        <w:t>ств веществ от типа кристалличе</w:t>
      </w:r>
      <w:r w:rsidRPr="00C5437E">
        <w:rPr>
          <w:rFonts w:ascii="Times New Roman" w:hAnsi="Times New Roman"/>
        </w:rPr>
        <w:t xml:space="preserve">ской решётки, определять вид химической связи в неорганических соединениях;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раскрывать основные положения теории электр</w:t>
      </w:r>
      <w:r w:rsidR="0007511B" w:rsidRPr="00C5437E">
        <w:rPr>
          <w:rFonts w:ascii="Times New Roman" w:hAnsi="Times New Roman"/>
        </w:rPr>
        <w:t>олитической диссоциации, состав</w:t>
      </w:r>
      <w:r w:rsidRPr="00C5437E">
        <w:rPr>
          <w:rFonts w:ascii="Times New Roman" w:hAnsi="Times New Roman"/>
        </w:rPr>
        <w:t xml:space="preserve">лять уравнения электролитической диссоциации кислот, щелочей, солей и реакций ионного обмена;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раскрывать сущность окислительно-восстановит</w:t>
      </w:r>
      <w:r w:rsidR="0007511B" w:rsidRPr="00C5437E">
        <w:rPr>
          <w:rFonts w:ascii="Times New Roman" w:hAnsi="Times New Roman"/>
        </w:rPr>
        <w:t>ельных реакций, определять окис</w:t>
      </w:r>
      <w:r w:rsidRPr="00C5437E">
        <w:rPr>
          <w:rFonts w:ascii="Times New Roman" w:hAnsi="Times New Roman"/>
        </w:rPr>
        <w:t xml:space="preserve">литель и восстановитель, составлять уравнения окислительно-восстановительных реакций;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 xml:space="preserve">называть факторы, влияющие на скорость химической реакции;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>характеризовать взаимосвязь между составом,</w:t>
      </w:r>
      <w:r w:rsidR="0007511B" w:rsidRPr="00C5437E">
        <w:rPr>
          <w:rFonts w:ascii="Times New Roman" w:hAnsi="Times New Roman"/>
        </w:rPr>
        <w:t xml:space="preserve"> строением и свойствами неметал</w:t>
      </w:r>
      <w:r w:rsidRPr="00C5437E">
        <w:rPr>
          <w:rFonts w:ascii="Times New Roman" w:hAnsi="Times New Roman"/>
        </w:rPr>
        <w:t xml:space="preserve">лов и металлов; 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 xml:space="preserve">проводить опыты по получению и изучению </w:t>
      </w:r>
      <w:r w:rsidR="0007511B" w:rsidRPr="00C5437E">
        <w:rPr>
          <w:rFonts w:ascii="Times New Roman" w:hAnsi="Times New Roman"/>
        </w:rPr>
        <w:t>химических свойств различных ве</w:t>
      </w:r>
      <w:r w:rsidRPr="00C5437E">
        <w:rPr>
          <w:rFonts w:ascii="Times New Roman" w:hAnsi="Times New Roman"/>
        </w:rPr>
        <w:t>ществ;</w:t>
      </w:r>
    </w:p>
    <w:p w:rsidR="0007511B" w:rsidRPr="00C5437E" w:rsidRDefault="00C51F1E" w:rsidP="00C4659D">
      <w:pPr>
        <w:pStyle w:val="Pa9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b/>
        </w:rPr>
      </w:pPr>
      <w:r w:rsidRPr="00C5437E">
        <w:rPr>
          <w:rFonts w:ascii="Times New Roman" w:hAnsi="Times New Roman"/>
        </w:rPr>
        <w:t xml:space="preserve"> грамотно обращаться с веществами в повседневной жизни.</w:t>
      </w:r>
    </w:p>
    <w:p w:rsidR="00C51F1E" w:rsidRPr="00C5437E" w:rsidRDefault="00C51F1E" w:rsidP="00C4659D">
      <w:pPr>
        <w:pStyle w:val="Pa9"/>
        <w:spacing w:line="240" w:lineRule="auto"/>
        <w:ind w:left="720"/>
        <w:jc w:val="both"/>
        <w:rPr>
          <w:rFonts w:ascii="Times New Roman" w:hAnsi="Times New Roman"/>
          <w:b/>
        </w:rPr>
      </w:pPr>
      <w:proofErr w:type="gramStart"/>
      <w:r w:rsidRPr="00C5437E">
        <w:rPr>
          <w:rFonts w:ascii="Times New Roman" w:hAnsi="Times New Roman"/>
          <w:b/>
          <w:iCs/>
        </w:rPr>
        <w:t>Обучающийся</w:t>
      </w:r>
      <w:proofErr w:type="gramEnd"/>
      <w:r w:rsidRPr="00C5437E">
        <w:rPr>
          <w:rFonts w:ascii="Times New Roman" w:hAnsi="Times New Roman"/>
          <w:b/>
          <w:iCs/>
        </w:rPr>
        <w:t xml:space="preserve"> получит возможность научиться: </w:t>
      </w:r>
    </w:p>
    <w:p w:rsidR="00C51F1E" w:rsidRPr="00C5437E" w:rsidRDefault="00C51F1E" w:rsidP="00C4659D">
      <w:pPr>
        <w:pStyle w:val="Default"/>
        <w:numPr>
          <w:ilvl w:val="0"/>
          <w:numId w:val="41"/>
        </w:numPr>
        <w:ind w:left="709" w:hanging="425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выдвигать и проверять экспериментально гип</w:t>
      </w:r>
      <w:r w:rsidR="0007511B" w:rsidRPr="00C5437E">
        <w:rPr>
          <w:rFonts w:ascii="Times New Roman" w:hAnsi="Times New Roman" w:cs="Times New Roman"/>
          <w:color w:val="auto"/>
        </w:rPr>
        <w:t>отезы о химических свойствах ве</w:t>
      </w:r>
      <w:r w:rsidRPr="00C5437E">
        <w:rPr>
          <w:rFonts w:ascii="Times New Roman" w:hAnsi="Times New Roman" w:cs="Times New Roman"/>
          <w:color w:val="auto"/>
        </w:rPr>
        <w:t>ществ на основе их состава и строения, их способности вступать в химические ре</w:t>
      </w:r>
      <w:r w:rsidRPr="00C5437E">
        <w:rPr>
          <w:rFonts w:ascii="Times New Roman" w:hAnsi="Times New Roman" w:cs="Times New Roman"/>
          <w:color w:val="auto"/>
        </w:rPr>
        <w:softHyphen/>
        <w:t xml:space="preserve">акции, о характере и продуктах различных химических реакций; </w:t>
      </w:r>
    </w:p>
    <w:p w:rsidR="00C51F1E" w:rsidRPr="00C5437E" w:rsidRDefault="00C51F1E" w:rsidP="00C4659D">
      <w:pPr>
        <w:pStyle w:val="Default"/>
        <w:numPr>
          <w:ilvl w:val="0"/>
          <w:numId w:val="41"/>
        </w:numPr>
        <w:ind w:left="709" w:hanging="425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lastRenderedPageBreak/>
        <w:t>характеризовать вещества по составу, строению</w:t>
      </w:r>
      <w:r w:rsidR="0007511B" w:rsidRPr="00C5437E">
        <w:rPr>
          <w:rFonts w:ascii="Times New Roman" w:hAnsi="Times New Roman" w:cs="Times New Roman"/>
          <w:color w:val="auto"/>
        </w:rPr>
        <w:t xml:space="preserve"> и свойствам, устанавливать при</w:t>
      </w:r>
      <w:r w:rsidRPr="00C5437E">
        <w:rPr>
          <w:rFonts w:ascii="Times New Roman" w:hAnsi="Times New Roman" w:cs="Times New Roman"/>
          <w:color w:val="auto"/>
        </w:rPr>
        <w:t xml:space="preserve">чинно-следственные связи между данными характеристиками вещества; </w:t>
      </w:r>
    </w:p>
    <w:p w:rsidR="00C51F1E" w:rsidRPr="00C5437E" w:rsidRDefault="00C51F1E" w:rsidP="00C4659D">
      <w:pPr>
        <w:pStyle w:val="Default"/>
        <w:numPr>
          <w:ilvl w:val="0"/>
          <w:numId w:val="41"/>
        </w:numPr>
        <w:ind w:left="709" w:hanging="425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составлять молекулярные и полные ионные уравнения по сокращённым ионным уравнениям; </w:t>
      </w:r>
    </w:p>
    <w:p w:rsidR="00C51F1E" w:rsidRPr="00C5437E" w:rsidRDefault="00C51F1E" w:rsidP="00C4659D">
      <w:pPr>
        <w:pStyle w:val="Default"/>
        <w:numPr>
          <w:ilvl w:val="0"/>
          <w:numId w:val="41"/>
        </w:numPr>
        <w:ind w:left="709" w:hanging="425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прогнозировать способность вещества проявля</w:t>
      </w:r>
      <w:r w:rsidR="0007511B" w:rsidRPr="00C5437E">
        <w:rPr>
          <w:rFonts w:ascii="Times New Roman" w:hAnsi="Times New Roman" w:cs="Times New Roman"/>
          <w:color w:val="auto"/>
        </w:rPr>
        <w:t>ть окислительные или восстанови</w:t>
      </w:r>
      <w:r w:rsidRPr="00C5437E">
        <w:rPr>
          <w:rFonts w:ascii="Times New Roman" w:hAnsi="Times New Roman" w:cs="Times New Roman"/>
          <w:color w:val="auto"/>
        </w:rPr>
        <w:t xml:space="preserve">тельные свойства с учётом степеней окисления элементов, входящих в его состав; </w:t>
      </w:r>
    </w:p>
    <w:p w:rsidR="00C51F1E" w:rsidRPr="00C5437E" w:rsidRDefault="00C51F1E" w:rsidP="00C4659D">
      <w:pPr>
        <w:pStyle w:val="Default"/>
        <w:numPr>
          <w:ilvl w:val="0"/>
          <w:numId w:val="41"/>
        </w:numPr>
        <w:ind w:left="709" w:hanging="425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выдвигать и проверять экспериментально гипотез</w:t>
      </w:r>
      <w:r w:rsidR="0007511B" w:rsidRPr="00C5437E">
        <w:rPr>
          <w:rFonts w:ascii="Times New Roman" w:hAnsi="Times New Roman" w:cs="Times New Roman"/>
          <w:color w:val="auto"/>
        </w:rPr>
        <w:t>ы о результатах воздействия раз</w:t>
      </w:r>
      <w:r w:rsidRPr="00C5437E">
        <w:rPr>
          <w:rFonts w:ascii="Times New Roman" w:hAnsi="Times New Roman" w:cs="Times New Roman"/>
          <w:color w:val="auto"/>
        </w:rPr>
        <w:t xml:space="preserve">личных факторов на изменение скорости химической реакции; </w:t>
      </w:r>
    </w:p>
    <w:p w:rsidR="00C51F1E" w:rsidRPr="00C5437E" w:rsidRDefault="00C51F1E" w:rsidP="00C4659D">
      <w:pPr>
        <w:pStyle w:val="Default"/>
        <w:numPr>
          <w:ilvl w:val="0"/>
          <w:numId w:val="41"/>
        </w:numPr>
        <w:ind w:left="709" w:hanging="425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использовать приобретённые знания для экологически грамотного поведения в окружающей среде; </w:t>
      </w:r>
    </w:p>
    <w:p w:rsidR="00C51F1E" w:rsidRPr="00C5437E" w:rsidRDefault="00C51F1E" w:rsidP="00C4659D">
      <w:pPr>
        <w:pStyle w:val="Default"/>
        <w:numPr>
          <w:ilvl w:val="0"/>
          <w:numId w:val="41"/>
        </w:numPr>
        <w:ind w:left="709" w:hanging="425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использовать приобретённые ключевые компетенции при выполнении проектов и решении учебно-исследовательских задач по из</w:t>
      </w:r>
      <w:r w:rsidR="00A829CB" w:rsidRPr="00C5437E">
        <w:rPr>
          <w:rFonts w:ascii="Times New Roman" w:hAnsi="Times New Roman" w:cs="Times New Roman"/>
          <w:color w:val="auto"/>
        </w:rPr>
        <w:t>учению свойств, способов получе</w:t>
      </w:r>
      <w:r w:rsidRPr="00C5437E">
        <w:rPr>
          <w:rFonts w:ascii="Times New Roman" w:hAnsi="Times New Roman" w:cs="Times New Roman"/>
          <w:color w:val="auto"/>
        </w:rPr>
        <w:t xml:space="preserve">ния и распознавания веществ; </w:t>
      </w:r>
    </w:p>
    <w:p w:rsidR="00C51F1E" w:rsidRPr="00C5437E" w:rsidRDefault="00C51F1E" w:rsidP="00C4659D">
      <w:pPr>
        <w:pStyle w:val="Default"/>
        <w:numPr>
          <w:ilvl w:val="0"/>
          <w:numId w:val="41"/>
        </w:numPr>
        <w:ind w:left="709" w:hanging="425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 xml:space="preserve">объективно оценивать информацию о веществах и химических процессах; </w:t>
      </w:r>
    </w:p>
    <w:p w:rsidR="00C51F1E" w:rsidRPr="00C5437E" w:rsidRDefault="00C51F1E" w:rsidP="00C4659D">
      <w:pPr>
        <w:pStyle w:val="Default"/>
        <w:numPr>
          <w:ilvl w:val="0"/>
          <w:numId w:val="41"/>
        </w:numPr>
        <w:ind w:left="709" w:hanging="425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t>осознавать значение теоретических знаний по х</w:t>
      </w:r>
      <w:r w:rsidR="00A829CB" w:rsidRPr="00C5437E">
        <w:rPr>
          <w:rFonts w:ascii="Times New Roman" w:hAnsi="Times New Roman" w:cs="Times New Roman"/>
          <w:color w:val="auto"/>
        </w:rPr>
        <w:t>имии для практической деятельно</w:t>
      </w:r>
      <w:r w:rsidRPr="00C5437E">
        <w:rPr>
          <w:rFonts w:ascii="Times New Roman" w:hAnsi="Times New Roman" w:cs="Times New Roman"/>
          <w:color w:val="auto"/>
        </w:rPr>
        <w:t xml:space="preserve">сти человека; </w:t>
      </w:r>
    </w:p>
    <w:p w:rsidR="004C3C13" w:rsidRPr="00C5437E" w:rsidRDefault="00C51F1E" w:rsidP="00C4659D">
      <w:pPr>
        <w:spacing w:after="0" w:line="240" w:lineRule="auto"/>
        <w:ind w:left="709"/>
        <w:rPr>
          <w:rFonts w:eastAsia="Times New Roman"/>
          <w:b/>
          <w:bCs/>
          <w:sz w:val="24"/>
          <w:szCs w:val="24"/>
        </w:rPr>
      </w:pPr>
      <w:r w:rsidRPr="00C5437E">
        <w:rPr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</w:t>
      </w:r>
      <w:r w:rsidR="00A829CB" w:rsidRPr="00C5437E">
        <w:rPr>
          <w:sz w:val="24"/>
          <w:szCs w:val="24"/>
        </w:rPr>
        <w:t>агаемых в инструкциях по исполь</w:t>
      </w:r>
      <w:r w:rsidRPr="00C5437E">
        <w:rPr>
          <w:sz w:val="24"/>
          <w:szCs w:val="24"/>
        </w:rPr>
        <w:t>зованию лекарств, средств бытовой химии и др.</w:t>
      </w:r>
    </w:p>
    <w:p w:rsidR="004C3C13" w:rsidRPr="00C5437E" w:rsidRDefault="004C3C13" w:rsidP="00C4659D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  <w:r w:rsidRPr="00C5437E">
        <w:rPr>
          <w:rFonts w:eastAsia="Times New Roman"/>
          <w:b/>
          <w:bCs/>
          <w:sz w:val="24"/>
          <w:szCs w:val="24"/>
        </w:rPr>
        <w:t xml:space="preserve">Формы контроля </w:t>
      </w:r>
    </w:p>
    <w:p w:rsidR="00024AE4" w:rsidRPr="00C5437E" w:rsidRDefault="00024AE4" w:rsidP="00C4659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5437E">
        <w:rPr>
          <w:b/>
          <w:bCs/>
          <w:sz w:val="24"/>
          <w:szCs w:val="24"/>
        </w:rPr>
        <w:t xml:space="preserve">Формирование </w:t>
      </w:r>
      <w:proofErr w:type="spellStart"/>
      <w:r w:rsidRPr="00C5437E">
        <w:rPr>
          <w:b/>
          <w:bCs/>
          <w:sz w:val="24"/>
          <w:szCs w:val="24"/>
        </w:rPr>
        <w:t>ИКТ-компетентности</w:t>
      </w:r>
      <w:proofErr w:type="spellEnd"/>
      <w:r w:rsidRPr="00C5437E">
        <w:rPr>
          <w:b/>
          <w:bCs/>
          <w:sz w:val="24"/>
          <w:szCs w:val="24"/>
        </w:rPr>
        <w:t xml:space="preserve"> </w:t>
      </w:r>
      <w:proofErr w:type="gramStart"/>
      <w:r w:rsidRPr="00C5437E">
        <w:rPr>
          <w:b/>
          <w:bCs/>
          <w:sz w:val="24"/>
          <w:szCs w:val="24"/>
        </w:rPr>
        <w:t>обучающихся</w:t>
      </w:r>
      <w:proofErr w:type="gramEnd"/>
    </w:p>
    <w:p w:rsidR="00024AE4" w:rsidRPr="00C5437E" w:rsidRDefault="00024AE4" w:rsidP="00C4659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5437E">
        <w:rPr>
          <w:sz w:val="24"/>
          <w:szCs w:val="24"/>
        </w:rPr>
        <w:t xml:space="preserve">Ученик научится: </w:t>
      </w:r>
    </w:p>
    <w:p w:rsidR="00024AE4" w:rsidRPr="00C5437E" w:rsidRDefault="00024AE4" w:rsidP="00C4659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5437E">
        <w:rPr>
          <w:sz w:val="24"/>
          <w:szCs w:val="24"/>
        </w:rPr>
        <w:t>- использовать разные приемы поиска информации на персональном компьютере в образовательном пространстве с использованием оборудования цифровой лаборатории;</w:t>
      </w:r>
    </w:p>
    <w:p w:rsidR="00024AE4" w:rsidRPr="00C5437E" w:rsidRDefault="00024AE4" w:rsidP="00C4659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5437E">
        <w:rPr>
          <w:sz w:val="24"/>
          <w:szCs w:val="24"/>
        </w:rPr>
        <w:t xml:space="preserve">- использовать различные способы хранения и визуализации информации, в том числе, в графической форме </w:t>
      </w:r>
    </w:p>
    <w:p w:rsidR="00024AE4" w:rsidRPr="00C5437E" w:rsidRDefault="00024AE4" w:rsidP="00C4659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5437E">
        <w:rPr>
          <w:b/>
          <w:bCs/>
          <w:sz w:val="24"/>
          <w:szCs w:val="24"/>
        </w:rPr>
        <w:t>Формирование</w:t>
      </w:r>
      <w:r w:rsidR="000A3148" w:rsidRPr="00C5437E">
        <w:rPr>
          <w:b/>
          <w:bCs/>
          <w:sz w:val="24"/>
          <w:szCs w:val="24"/>
        </w:rPr>
        <w:t xml:space="preserve"> </w:t>
      </w:r>
      <w:r w:rsidR="00D03828" w:rsidRPr="00C5437E">
        <w:rPr>
          <w:b/>
          <w:bCs/>
          <w:sz w:val="24"/>
          <w:szCs w:val="24"/>
        </w:rPr>
        <w:t xml:space="preserve">компетентности в области </w:t>
      </w:r>
      <w:r w:rsidRPr="00C5437E">
        <w:rPr>
          <w:b/>
          <w:bCs/>
          <w:sz w:val="24"/>
          <w:szCs w:val="24"/>
        </w:rPr>
        <w:t>опытно-экспериментально</w:t>
      </w:r>
      <w:r w:rsidR="00D03828" w:rsidRPr="00C5437E">
        <w:rPr>
          <w:b/>
          <w:bCs/>
          <w:sz w:val="24"/>
          <w:szCs w:val="24"/>
        </w:rPr>
        <w:t>й</w:t>
      </w:r>
      <w:r w:rsidRPr="00C5437E">
        <w:rPr>
          <w:b/>
          <w:bCs/>
          <w:sz w:val="24"/>
          <w:szCs w:val="24"/>
        </w:rPr>
        <w:t xml:space="preserve"> и проектной деятельности </w:t>
      </w:r>
    </w:p>
    <w:p w:rsidR="00024AE4" w:rsidRPr="00C5437E" w:rsidRDefault="00024AE4" w:rsidP="00C4659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5437E">
        <w:rPr>
          <w:sz w:val="24"/>
          <w:szCs w:val="24"/>
        </w:rPr>
        <w:t xml:space="preserve">Ученик научится планировать и выполнять учебное исследование и учебный проект, используя оборудование, модели, методы, приемы, адекватные исследуемой проблеме. </w:t>
      </w:r>
    </w:p>
    <w:p w:rsidR="00024AE4" w:rsidRPr="00C5437E" w:rsidRDefault="00024AE4" w:rsidP="00C4659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5437E">
        <w:rPr>
          <w:sz w:val="24"/>
          <w:szCs w:val="24"/>
        </w:rPr>
        <w:t xml:space="preserve">Ученик получит возможность научиться </w:t>
      </w:r>
      <w:proofErr w:type="gramStart"/>
      <w:r w:rsidRPr="00C5437E">
        <w:rPr>
          <w:sz w:val="24"/>
          <w:szCs w:val="24"/>
        </w:rPr>
        <w:t>самостоятельно</w:t>
      </w:r>
      <w:proofErr w:type="gramEnd"/>
      <w:r w:rsidRPr="00C5437E">
        <w:rPr>
          <w:sz w:val="24"/>
          <w:szCs w:val="24"/>
        </w:rPr>
        <w:t xml:space="preserve"> задумывать, планировать и выполнять учебное исследование, учебный и социальный проект по естественнонаучной направленности. </w:t>
      </w:r>
    </w:p>
    <w:p w:rsidR="00A829CB" w:rsidRPr="00C5437E" w:rsidRDefault="00A829CB" w:rsidP="00C4659D">
      <w:pPr>
        <w:pStyle w:val="Default"/>
        <w:rPr>
          <w:rFonts w:ascii="Times New Roman" w:hAnsi="Times New Roman" w:cs="Times New Roman"/>
          <w:color w:val="auto"/>
        </w:rPr>
      </w:pPr>
      <w:r w:rsidRPr="00C5437E">
        <w:rPr>
          <w:rFonts w:ascii="Times New Roman" w:hAnsi="Times New Roman" w:cs="Times New Roman"/>
          <w:color w:val="auto"/>
        </w:rPr>
        <w:br w:type="page"/>
      </w:r>
    </w:p>
    <w:p w:rsidR="004944DA" w:rsidRPr="00C5437E" w:rsidRDefault="004944DA" w:rsidP="00C465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C5437E">
        <w:rPr>
          <w:rFonts w:eastAsia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4944DA" w:rsidRPr="00C5437E" w:rsidRDefault="00D45D0D" w:rsidP="00C465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C5437E">
        <w:rPr>
          <w:rFonts w:eastAsia="Times New Roman"/>
          <w:b/>
          <w:bCs/>
          <w:sz w:val="24"/>
          <w:szCs w:val="24"/>
        </w:rPr>
        <w:t>внеурочной деятельности «Экспериментальная химия» - 8 класс</w:t>
      </w:r>
      <w:r w:rsidR="002D015E" w:rsidRPr="00C5437E">
        <w:rPr>
          <w:rFonts w:eastAsia="Times New Roman"/>
          <w:b/>
          <w:bCs/>
          <w:sz w:val="24"/>
          <w:szCs w:val="24"/>
        </w:rPr>
        <w:t xml:space="preserve"> (</w:t>
      </w:r>
      <w:r w:rsidR="000A3148" w:rsidRPr="00C5437E">
        <w:rPr>
          <w:rFonts w:eastAsia="Times New Roman"/>
          <w:b/>
          <w:bCs/>
          <w:sz w:val="24"/>
          <w:szCs w:val="24"/>
        </w:rPr>
        <w:t>35</w:t>
      </w:r>
      <w:r w:rsidR="002D015E" w:rsidRPr="00C5437E">
        <w:rPr>
          <w:rFonts w:eastAsia="Times New Roman"/>
          <w:b/>
          <w:bCs/>
          <w:sz w:val="24"/>
          <w:szCs w:val="24"/>
        </w:rPr>
        <w:t xml:space="preserve"> часов)</w:t>
      </w:r>
      <w:r w:rsidR="000A3148" w:rsidRPr="00C5437E">
        <w:rPr>
          <w:rFonts w:eastAsia="Times New Roman"/>
          <w:b/>
          <w:bCs/>
          <w:sz w:val="24"/>
          <w:szCs w:val="24"/>
        </w:rPr>
        <w:t xml:space="preserve"> </w:t>
      </w:r>
      <w:r w:rsidR="00002256" w:rsidRPr="00C5437E">
        <w:rPr>
          <w:rFonts w:eastAsia="Times New Roman"/>
          <w:b/>
          <w:bCs/>
          <w:sz w:val="24"/>
          <w:szCs w:val="24"/>
        </w:rPr>
        <w:t>с указанием использования оборудования цифровой лаборатории</w:t>
      </w:r>
      <w:r w:rsidR="000A3148" w:rsidRPr="00C5437E">
        <w:rPr>
          <w:rFonts w:eastAsia="Times New Roman"/>
          <w:b/>
          <w:bCs/>
          <w:sz w:val="24"/>
          <w:szCs w:val="24"/>
        </w:rPr>
        <w:t xml:space="preserve"> </w:t>
      </w:r>
      <w:r w:rsidR="00002256" w:rsidRPr="00C5437E">
        <w:rPr>
          <w:rFonts w:eastAsia="Times New Roman"/>
          <w:b/>
          <w:bCs/>
          <w:sz w:val="24"/>
          <w:szCs w:val="24"/>
        </w:rPr>
        <w:t>«Точка роста»</w:t>
      </w:r>
    </w:p>
    <w:tbl>
      <w:tblPr>
        <w:tblStyle w:val="11"/>
        <w:tblW w:w="4883" w:type="pct"/>
        <w:tblLayout w:type="fixed"/>
        <w:tblLook w:val="04A0"/>
      </w:tblPr>
      <w:tblGrid>
        <w:gridCol w:w="638"/>
        <w:gridCol w:w="1071"/>
        <w:gridCol w:w="9174"/>
        <w:gridCol w:w="1560"/>
        <w:gridCol w:w="6"/>
        <w:gridCol w:w="6"/>
        <w:gridCol w:w="26"/>
        <w:gridCol w:w="1095"/>
        <w:gridCol w:w="24"/>
        <w:gridCol w:w="12"/>
        <w:gridCol w:w="12"/>
        <w:gridCol w:w="18"/>
        <w:gridCol w:w="1074"/>
      </w:tblGrid>
      <w:tr w:rsidR="00207E21" w:rsidRPr="00C5437E" w:rsidTr="00C5437E">
        <w:trPr>
          <w:trHeight w:val="432"/>
        </w:trPr>
        <w:tc>
          <w:tcPr>
            <w:tcW w:w="217" w:type="pct"/>
            <w:vMerge w:val="restart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4" w:type="pct"/>
            <w:vMerge w:val="restart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№ по разделу</w:t>
            </w:r>
          </w:p>
        </w:tc>
        <w:tc>
          <w:tcPr>
            <w:tcW w:w="3117" w:type="pct"/>
            <w:vMerge w:val="restart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  <w:gridSpan w:val="3"/>
            <w:vMerge w:val="restart"/>
          </w:tcPr>
          <w:p w:rsidR="000A3148" w:rsidRPr="00C5437E" w:rsidRDefault="00FF2C47" w:rsidP="00C465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</w:t>
            </w:r>
            <w:r w:rsidR="000A3148" w:rsidRPr="00C54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</w:p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:rsidR="000A3148" w:rsidRPr="00C5437E" w:rsidRDefault="000A3148" w:rsidP="00C46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gridSpan w:val="7"/>
            <w:tcBorders>
              <w:bottom w:val="single" w:sz="4" w:space="0" w:color="auto"/>
            </w:tcBorders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C5437E" w:rsidRPr="00C5437E" w:rsidTr="00C5437E">
        <w:trPr>
          <w:trHeight w:val="283"/>
        </w:trPr>
        <w:tc>
          <w:tcPr>
            <w:tcW w:w="217" w:type="pct"/>
            <w:vMerge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" w:type="pct"/>
            <w:vMerge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pct"/>
            <w:vMerge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  <w:gridSpan w:val="3"/>
            <w:vMerge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pct"/>
            <w:gridSpan w:val="5"/>
            <w:tcBorders>
              <w:top w:val="single" w:sz="4" w:space="0" w:color="auto"/>
            </w:tcBorders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</w:tcBorders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F2C47" w:rsidRPr="00C5437E" w:rsidTr="000B39EB">
        <w:trPr>
          <w:trHeight w:val="277"/>
        </w:trPr>
        <w:tc>
          <w:tcPr>
            <w:tcW w:w="5000" w:type="pct"/>
            <w:gridSpan w:val="13"/>
          </w:tcPr>
          <w:p w:rsidR="00FF2C47" w:rsidRPr="00C5437E" w:rsidRDefault="00FF2C47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Основы экспериментальной химии</w:t>
            </w:r>
            <w:r w:rsidR="00207E21"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220D"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Химия – наука экспериментальная.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Демонстрационный эксперимент  № 1.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Ознакомление с лабораторным оборудованием; приёмы безопасной работы с ним.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FF2C47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Методы познания в химии.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Экспери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ментальные основы химии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Лабораторный опыт  №1.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веществ с различными физическими свойствами                                                                              </w:t>
            </w:r>
          </w:p>
          <w:p w:rsidR="000A3148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(медь, железо, цинк, сера, вода, хлорид натрия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Лабораторный опыт № 2 «До какой температуры можно нагреть веще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ство?»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Лабораторный опыт  №3. Изучение свойств веществ: нагревание воды, нагревание оксида кремния (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>). Лабораторный опыт № 4. «Измерение температуры кипения воды с помощью датчика температуры и термометра». Лабораторный опыт № 5. «Определение температуры плавления и кристаллизации металла»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FF2C47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pStyle w:val="20"/>
              <w:shd w:val="clear" w:color="auto" w:fill="auto"/>
              <w:tabs>
                <w:tab w:val="left" w:pos="14711"/>
              </w:tabs>
              <w:spacing w:after="0" w:line="240" w:lineRule="auto"/>
              <w:ind w:right="-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pStyle w:val="20"/>
              <w:shd w:val="clear" w:color="auto" w:fill="auto"/>
              <w:tabs>
                <w:tab w:val="left" w:pos="14711"/>
              </w:tabs>
              <w:spacing w:after="0" w:line="240" w:lineRule="auto"/>
              <w:ind w:right="-31" w:firstLine="0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Способы разделе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>ния смесей: действие магнитом, о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тстаивание, фильтрование, выпаривание, </w:t>
            </w:r>
            <w:r w:rsidRPr="00C5437E"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кристаллизация, дистилляция.</w:t>
            </w:r>
          </w:p>
          <w:p w:rsidR="000A3148" w:rsidRPr="00C5437E" w:rsidRDefault="000A3148" w:rsidP="00C4659D">
            <w:pPr>
              <w:pStyle w:val="Pa34"/>
              <w:spacing w:line="240" w:lineRule="auto"/>
              <w:rPr>
                <w:rFonts w:ascii="Times New Roman" w:hAnsi="Times New Roman" w:cs="Times New Roman"/>
              </w:rPr>
            </w:pPr>
            <w:r w:rsidRPr="00C5437E">
              <w:rPr>
                <w:rFonts w:ascii="Times New Roman" w:hAnsi="Times New Roman" w:cs="Times New Roman"/>
              </w:rPr>
              <w:t>Лабораторный опыт № 7.  Разделение смеси железных опилок и серы с помощью магнита.</w:t>
            </w:r>
            <w:r w:rsidR="00FF2C47" w:rsidRPr="00C5437E">
              <w:rPr>
                <w:rFonts w:ascii="Times New Roman" w:hAnsi="Times New Roman" w:cs="Times New Roman"/>
              </w:rPr>
              <w:t xml:space="preserve"> </w:t>
            </w:r>
            <w:r w:rsidRPr="00C5437E">
              <w:rPr>
                <w:rFonts w:ascii="Times New Roman" w:hAnsi="Times New Roman" w:cs="Times New Roman"/>
              </w:rPr>
              <w:t>Лабораторный опыт  №8.</w:t>
            </w:r>
            <w:r w:rsidR="00FF2C47" w:rsidRPr="00C5437E">
              <w:rPr>
                <w:rFonts w:ascii="Times New Roman" w:hAnsi="Times New Roman" w:cs="Times New Roman"/>
              </w:rPr>
              <w:t xml:space="preserve"> </w:t>
            </w:r>
            <w:r w:rsidRPr="00C5437E">
              <w:rPr>
                <w:rFonts w:ascii="Times New Roman" w:hAnsi="Times New Roman" w:cs="Times New Roman"/>
              </w:rPr>
              <w:t>Приготовление и разделение смеси железа и серы, разделение смеси нефти и воды (растительного масла и воды).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FF2C47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Демонстрационный эксперимент № 2. «Выделение и поглощение тепла – признак химической реакции»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Лабораторный опыт  №9.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Примеры физических явлений: сгибание стеклянной трубки, кипячение воды, плавление парафина. Лабораторный опыт  №10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Примеры химических  явлений: горение древесины, взаимодействие мрамора с соляной кислотой.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FF2C47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3148" w:rsidRPr="00C54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Атомы и молекулы, ионы. Вещества молекулярного и немоле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кулярного строения. Кристаллические решетки.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Демонстрационный опыт № 3. «Температура плав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веществ с разными типами кристаллических решёток»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FF2C47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Простые и сложные вещества. Химический элемент. Химический знак. Простые вещества: металлы и неметаллы.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Лабораторный опыт №11.</w:t>
            </w:r>
            <w:r w:rsidR="00207E21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простых веществ: металлов и неметаллов. Описание свойств.</w:t>
            </w:r>
            <w:r w:rsidR="00207E21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Лабораторный опыт  №12.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чение образцов металлов и неметаллов (серы, железа, алюминия, графита, меди и др.). 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FF2C47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Сложные вещества их состав и свойства.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Лабораторный опыт № 13.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образцами сложных веществ, </w:t>
            </w:r>
            <w:r w:rsidRPr="00C5437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минералов и горных пород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. Описание свойств.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Демонстрационный экс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перимент № 4. «Разложе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воды электрическим током»</w:t>
            </w:r>
          </w:p>
          <w:p w:rsidR="00FF2C47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Лабораторный опыт  №14.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Испытание твердости веществ с помощью коллекции «Шкала твердости».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Качественный и количественный состав вещества.</w:t>
            </w:r>
          </w:p>
          <w:p w:rsidR="000A3148" w:rsidRPr="00C5437E" w:rsidRDefault="00FF2C47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Демонстрационный экс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перимент № 5. «Разложе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основного карбоната меди (</w:t>
            </w:r>
            <w:r w:rsidRPr="00C54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) (малахита)»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Формулы сложных веществ. Качественный и количественный состав вещества.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сложных веществ. Реактивы. Этикетки.</w:t>
            </w:r>
            <w:r w:rsidR="00FF2C47" w:rsidRPr="00C543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Группы хранения реактивов. Условия хранения и использования.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Демонстрационный экс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перимент № 6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>.«Закон со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хранения массы ве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ществ»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Химические превращения. Химические реакции.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Лабораторный опыт  №15.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Признаки протекания химических реакций: нагревание медной проволоки; взаимодействие раство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ров едкого натра и хлорида меди; взаимодействие растворов ук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сусной кислоты и гидрокарбоната натрия.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4" w:type="pct"/>
          </w:tcPr>
          <w:p w:rsidR="000A3148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7" w:type="pct"/>
          </w:tcPr>
          <w:p w:rsidR="000A3148" w:rsidRPr="00C5437E" w:rsidRDefault="000A3148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Лабораторный опыт  №16.</w:t>
            </w:r>
            <w:r w:rsidR="00FF2C47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Типы химических реакций: разложение </w:t>
            </w:r>
            <w:proofErr w:type="spellStart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proofErr w:type="spellEnd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меди (</w:t>
            </w:r>
            <w:r w:rsidRPr="00C54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); взаимодействие желе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за с раствором хлорида меди (</w:t>
            </w:r>
            <w:r w:rsidRPr="00C54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), взаимодействие оксида меди (</w:t>
            </w:r>
            <w:r w:rsidRPr="00C54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) с раствором соляной кислоты.</w:t>
            </w:r>
          </w:p>
        </w:tc>
        <w:tc>
          <w:tcPr>
            <w:tcW w:w="534" w:type="pct"/>
            <w:gridSpan w:val="3"/>
          </w:tcPr>
          <w:p w:rsidR="000A3148" w:rsidRPr="00C5437E" w:rsidRDefault="000A3148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5"/>
          </w:tcPr>
          <w:p w:rsidR="000A3148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71" w:type="pct"/>
            <w:gridSpan w:val="2"/>
          </w:tcPr>
          <w:p w:rsidR="000A3148" w:rsidRPr="00C5437E" w:rsidRDefault="000A3148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0D" w:rsidRPr="00C5437E" w:rsidTr="000B39EB">
        <w:trPr>
          <w:trHeight w:val="277"/>
        </w:trPr>
        <w:tc>
          <w:tcPr>
            <w:tcW w:w="5000" w:type="pct"/>
            <w:gridSpan w:val="13"/>
          </w:tcPr>
          <w:p w:rsidR="00D0220D" w:rsidRPr="00C5437E" w:rsidRDefault="00D0220D" w:rsidP="00C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Практикум по изучению газов: кислорода и водорода (</w:t>
            </w:r>
            <w:r w:rsidR="00207E21"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D0220D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4" w:type="pct"/>
          </w:tcPr>
          <w:p w:rsidR="00D0220D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pct"/>
          </w:tcPr>
          <w:p w:rsidR="00D0220D" w:rsidRPr="00C5437E" w:rsidRDefault="00D0220D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Кислород. </w:t>
            </w:r>
            <w:r w:rsidRPr="00C543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Реакции, используемые для получения кислорода в лаборатории.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Демонстрационный эксперимент № 7. «Получение и собирание кислорода</w:t>
            </w:r>
            <w:r w:rsidRPr="00C543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gramStart"/>
            <w:r w:rsidRPr="00C5437E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лаборатории</w:t>
            </w:r>
            <w:proofErr w:type="gramEnd"/>
            <w:r w:rsidRPr="00C543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заполнение им газометра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» Химические свойства кислорода. Оксиды. Лабораторный опыт  №17. «Горение </w:t>
            </w:r>
            <w:r w:rsidRPr="00C543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серы и фосфора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на воздухе и в кислороде» Лабораторный опыт  №18. «Горение </w:t>
            </w:r>
            <w:r w:rsidRPr="00C543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железа,  меди, магния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на воздухе и в кислороде». Лабораторный опыт  №19.</w:t>
            </w:r>
            <w:r w:rsidR="00207E21"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Рассмотрение образцов оксидов (углерода (</w:t>
            </w:r>
            <w:r w:rsidRPr="00C54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), водорода,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фосфора, меди, кальция, железа, крем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ния).</w:t>
            </w:r>
            <w:proofErr w:type="gramEnd"/>
          </w:p>
        </w:tc>
        <w:tc>
          <w:tcPr>
            <w:tcW w:w="543" w:type="pct"/>
            <w:gridSpan w:val="4"/>
            <w:tcBorders>
              <w:right w:val="single" w:sz="4" w:space="0" w:color="auto"/>
            </w:tcBorders>
          </w:tcPr>
          <w:p w:rsidR="00D0220D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0" w:type="pct"/>
            <w:gridSpan w:val="2"/>
            <w:tcBorders>
              <w:right w:val="single" w:sz="4" w:space="0" w:color="auto"/>
            </w:tcBorders>
          </w:tcPr>
          <w:p w:rsidR="00D0220D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D0220D" w:rsidRPr="00C5437E" w:rsidRDefault="00D0220D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D0220D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4" w:type="pct"/>
          </w:tcPr>
          <w:p w:rsidR="00D0220D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pct"/>
          </w:tcPr>
          <w:p w:rsidR="00D0220D" w:rsidRPr="00C5437E" w:rsidRDefault="00D0220D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Воздух и его состав. Демонстрационный экс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перимент № 8. «Опреде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состава воздуха».</w:t>
            </w:r>
          </w:p>
        </w:tc>
        <w:tc>
          <w:tcPr>
            <w:tcW w:w="532" w:type="pct"/>
            <w:gridSpan w:val="2"/>
            <w:tcBorders>
              <w:right w:val="single" w:sz="4" w:space="0" w:color="auto"/>
            </w:tcBorders>
          </w:tcPr>
          <w:p w:rsidR="00D0220D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gridSpan w:val="4"/>
            <w:tcBorders>
              <w:right w:val="single" w:sz="4" w:space="0" w:color="auto"/>
            </w:tcBorders>
          </w:tcPr>
          <w:p w:rsidR="00D0220D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D0220D" w:rsidRPr="00C5437E" w:rsidRDefault="00D0220D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D0220D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4" w:type="pct"/>
          </w:tcPr>
          <w:p w:rsidR="00D0220D" w:rsidRPr="00C5437E" w:rsidRDefault="00D0220D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pct"/>
          </w:tcPr>
          <w:p w:rsidR="00D0220D" w:rsidRPr="00C5437E" w:rsidRDefault="00D0220D" w:rsidP="00C4659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Водород. Получение водорода. Меры безопасности при работе с водородом. Проверка на чистоту. Гремучий газ. Демонстрационный эксперимент № 9.  «Получение и собирание водорода</w:t>
            </w:r>
            <w:r w:rsidRPr="00C543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лаборатории. Опыт Кавендиша».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водорода. Применение. Демонстрационный эксперимент № 10. «</w:t>
            </w:r>
            <w:r w:rsidRPr="00C543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Получение водорода реакцией алюминия со смесью сульфата меди и хлорида натрия». </w:t>
            </w:r>
          </w:p>
        </w:tc>
        <w:tc>
          <w:tcPr>
            <w:tcW w:w="532" w:type="pct"/>
            <w:gridSpan w:val="2"/>
            <w:tcBorders>
              <w:right w:val="single" w:sz="4" w:space="0" w:color="auto"/>
            </w:tcBorders>
          </w:tcPr>
          <w:p w:rsidR="00D0220D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gridSpan w:val="4"/>
            <w:tcBorders>
              <w:right w:val="single" w:sz="4" w:space="0" w:color="auto"/>
            </w:tcBorders>
          </w:tcPr>
          <w:p w:rsidR="00D0220D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D0220D" w:rsidRPr="00C5437E" w:rsidRDefault="00D0220D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Демонстрационный эксперимент № 11.</w:t>
            </w:r>
            <w:r w:rsidRPr="00C543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Занимательные опыты с водородом: летающая банка, взрывающиеся пузыри, летающие мыльные шарики.</w:t>
            </w:r>
          </w:p>
        </w:tc>
        <w:tc>
          <w:tcPr>
            <w:tcW w:w="532" w:type="pct"/>
            <w:gridSpan w:val="2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gridSpan w:val="4"/>
            <w:tcBorders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0D" w:rsidRPr="00C5437E" w:rsidTr="000B39EB">
        <w:trPr>
          <w:trHeight w:val="277"/>
        </w:trPr>
        <w:tc>
          <w:tcPr>
            <w:tcW w:w="5000" w:type="pct"/>
            <w:gridSpan w:val="13"/>
          </w:tcPr>
          <w:p w:rsidR="00D0220D" w:rsidRPr="00C5437E" w:rsidRDefault="00D0220D" w:rsidP="00C54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Практикум по изучению свойств воды и растворов</w:t>
            </w:r>
            <w:r w:rsidR="00207E21"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</w:t>
            </w: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D0220D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4" w:type="pct"/>
          </w:tcPr>
          <w:p w:rsidR="00D0220D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pct"/>
          </w:tcPr>
          <w:p w:rsidR="00D0220D" w:rsidRPr="00C5437E" w:rsidRDefault="00D0220D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Вода. Методы определения состава воды  - анализ и синтез. Лабораторный опыт № 20.</w:t>
            </w:r>
          </w:p>
          <w:p w:rsidR="00D0220D" w:rsidRPr="00C5437E" w:rsidRDefault="00D0220D" w:rsidP="00C4659D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«Определение водопроводной и дистиллированной воды» Физические и химические свойства воды. Лабораторный опыт  №21. Окраска индикаторов в нейтральной среде. Лабораторный опыт  №22. Сравнение проб воды: водопроводной, из городского открытого водоема.</w:t>
            </w:r>
          </w:p>
        </w:tc>
        <w:tc>
          <w:tcPr>
            <w:tcW w:w="532" w:type="pct"/>
            <w:gridSpan w:val="2"/>
            <w:tcBorders>
              <w:right w:val="single" w:sz="4" w:space="0" w:color="auto"/>
            </w:tcBorders>
          </w:tcPr>
          <w:p w:rsidR="00D0220D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0220D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D0220D" w:rsidRPr="00C5437E" w:rsidRDefault="00D0220D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D0220D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" w:type="pct"/>
          </w:tcPr>
          <w:p w:rsidR="00D0220D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pct"/>
          </w:tcPr>
          <w:p w:rsidR="00D0220D" w:rsidRPr="00C5437E" w:rsidRDefault="00D0220D" w:rsidP="00C4659D">
            <w:pPr>
              <w:pStyle w:val="Pa3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5437E">
              <w:rPr>
                <w:rFonts w:ascii="Times New Roman" w:hAnsi="Times New Roman" w:cs="Times New Roman"/>
              </w:rPr>
              <w:t xml:space="preserve">Вода — растворитель. Растворы. Лабораторный опыт № 23. «Изучение зависимости растворимости вещества от температуры». Насыщенные и ненасыщенные растворы. </w:t>
            </w:r>
          </w:p>
          <w:p w:rsidR="00D0220D" w:rsidRPr="00C5437E" w:rsidRDefault="00D0220D" w:rsidP="00C4659D">
            <w:pPr>
              <w:pStyle w:val="Pa3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5437E">
              <w:rPr>
                <w:rFonts w:ascii="Times New Roman" w:hAnsi="Times New Roman" w:cs="Times New Roman"/>
              </w:rPr>
              <w:t>Лабораторный опыт № 24.«Наблюдение за ростом кристаллов». Лабораторный опыт № 25. «Пересыщенный рас</w:t>
            </w:r>
            <w:r w:rsidRPr="00C5437E">
              <w:rPr>
                <w:rFonts w:ascii="Times New Roman" w:hAnsi="Times New Roman" w:cs="Times New Roman"/>
              </w:rPr>
              <w:softHyphen/>
              <w:t>твор»</w:t>
            </w:r>
          </w:p>
        </w:tc>
        <w:tc>
          <w:tcPr>
            <w:tcW w:w="532" w:type="pct"/>
            <w:gridSpan w:val="2"/>
            <w:tcBorders>
              <w:right w:val="single" w:sz="4" w:space="0" w:color="auto"/>
            </w:tcBorders>
          </w:tcPr>
          <w:p w:rsidR="00D0220D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0220D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D0220D" w:rsidRPr="00C5437E" w:rsidRDefault="00D0220D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0D" w:rsidRPr="00C5437E" w:rsidTr="000B39EB">
        <w:trPr>
          <w:trHeight w:val="277"/>
        </w:trPr>
        <w:tc>
          <w:tcPr>
            <w:tcW w:w="5000" w:type="pct"/>
            <w:gridSpan w:val="13"/>
          </w:tcPr>
          <w:p w:rsidR="00D0220D" w:rsidRPr="00C5437E" w:rsidRDefault="00D0220D" w:rsidP="00C54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Основы расчетной химии (4 ч)</w:t>
            </w: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Моль — единица количества вещества. Мо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лярная масса. Вычисления по химическим уравнениям.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 Относительная плотность газов. Вычисления по химическим уравнениям.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Обработка экспериментальных данных с использованием цифровой лаборатории «Точка роста». Чтение графиков, диаграмм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380" w:type="pct"/>
            <w:gridSpan w:val="4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07E21" w:rsidRPr="00C5437E" w:rsidTr="000B39EB">
        <w:trPr>
          <w:trHeight w:val="277"/>
        </w:trPr>
        <w:tc>
          <w:tcPr>
            <w:tcW w:w="5000" w:type="pct"/>
            <w:gridSpan w:val="13"/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Практикум по изучению свойств веществ основных классов неорганических соединений (5 ч)</w:t>
            </w:r>
          </w:p>
        </w:tc>
      </w:tr>
      <w:tr w:rsidR="00207E21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Оксиды: классификация, номенклатура, свойства, получение, применение. Лабораторный опыт  №27. Наблюдение растворимости оксидов алюминия, натрия, 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кальция и меди в воде. Лабораторный опыт  №28. Определение </w:t>
            </w:r>
            <w:proofErr w:type="spellStart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кислотности-основности</w:t>
            </w:r>
            <w:proofErr w:type="spellEnd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среды полученных растворов с помощью индикатора. Лабораторный опыт  №29. Получение углекислого газа и взаимодействие его с известковой водой.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" w:type="pct"/>
            <w:gridSpan w:val="4"/>
            <w:tcBorders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88" w:type="pct"/>
            <w:gridSpan w:val="5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. Основания: классификация, номенклатура, получение. Лабораторный опыт  № 30. Взаимо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действие оксидов кальция и фосфора с водой, определение характера образовавшегося </w:t>
            </w:r>
            <w:proofErr w:type="spellStart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proofErr w:type="spellEnd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индикатора. Лабораторный опыт № 31. «Определение </w:t>
            </w:r>
            <w:proofErr w:type="spellStart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личных сред» 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75" w:type="pct"/>
            <w:gridSpan w:val="3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основа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ний. Реакция нейтрализации. Окраска индикаторов  в щелочной и нейтральной средах. Применение оснований. Лабораторный опыт № 32. «Реакция нейтрализации». Демонстрационный эксперимент № 12. «Осно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вания. Тепловой эффект реакции </w:t>
            </w:r>
            <w:proofErr w:type="spellStart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proofErr w:type="spellEnd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трия с углекислым газом». Лабораторный опыт  №33. Взаимодействие раство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 кислот со щелочами. Лабораторный опыт  №34. Получение нерастворимых оснований и исследование их свойств (на примере </w:t>
            </w:r>
            <w:proofErr w:type="spellStart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proofErr w:type="spellEnd"/>
            <w:r w:rsidRPr="00C5437E">
              <w:rPr>
                <w:rFonts w:ascii="Times New Roman" w:hAnsi="Times New Roman" w:cs="Times New Roman"/>
                <w:sz w:val="24"/>
                <w:szCs w:val="24"/>
              </w:rPr>
              <w:t xml:space="preserve"> меди </w:t>
            </w:r>
            <w:r w:rsidRPr="00C5437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C5437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C5437E">
              <w:rPr>
                <w:rFonts w:ascii="Times New Roman" w:hAnsi="Times New Roman" w:cs="Times New Roman"/>
                <w:bCs/>
                <w:sz w:val="24"/>
                <w:szCs w:val="24"/>
              </w:rPr>
              <w:t>)).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75" w:type="pct"/>
            <w:gridSpan w:val="3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Кислоты. Состав. Классификация. Номенклатура. Получение кислот. Химические свойства кислот. Лабораторный опыт  №36. Взаимодействие металлов (магния, цин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ка, железа, меди) с растворами кислот. Лабораторный опыт  №37. Взаимодействие оксида меди (</w:t>
            </w:r>
            <w:r w:rsidRPr="00C54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) и оксида цинка с раствором серной кислоты. Лабораторный опыт  №38. Взаимодействие растворов кислот с нерастворимыми основаниями.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375" w:type="pct"/>
            <w:gridSpan w:val="3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9D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Соли. Классификация. Номенклатура. Спо</w:t>
            </w:r>
            <w:r w:rsidRPr="00C5437E">
              <w:rPr>
                <w:rFonts w:ascii="Times New Roman" w:hAnsi="Times New Roman" w:cs="Times New Roman"/>
                <w:sz w:val="24"/>
                <w:szCs w:val="24"/>
              </w:rPr>
              <w:softHyphen/>
              <w:t>собы получения солей. Свойства солей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375" w:type="pct"/>
            <w:gridSpan w:val="3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E21" w:rsidRPr="00C5437E" w:rsidTr="000B39EB">
        <w:trPr>
          <w:trHeight w:val="277"/>
        </w:trPr>
        <w:tc>
          <w:tcPr>
            <w:tcW w:w="5000" w:type="pct"/>
            <w:gridSpan w:val="13"/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Основы опытно-экспериментальной и проектной деятельности (9 ч)</w:t>
            </w: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выполнении самостоятельных опытов и экспериментов в домашних условиях и с использованием оборудования химической лаборатории.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65" w:type="pct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Химический анализ: качественный и количественный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365" w:type="pct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опытно-экспериментальной и проектной деятельности. Выбор темы проекта. Планирование деятельности.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365" w:type="pct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Подготовка проекта. Сбор информации по данной теме. Моделирование проектной деятельности.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65" w:type="pct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проектов, опытно-экспериментальных работ.</w:t>
            </w:r>
          </w:p>
          <w:p w:rsidR="00207E21" w:rsidRPr="00C5437E" w:rsidRDefault="00207E21" w:rsidP="00C4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по темам проектов учащихся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65" w:type="pct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Подготовка учебных проектов к защите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65" w:type="pct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365" w:type="pct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88" w:type="pct"/>
            <w:gridSpan w:val="5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37E" w:rsidRPr="00C5437E" w:rsidTr="00C5437E">
        <w:trPr>
          <w:trHeight w:val="277"/>
        </w:trPr>
        <w:tc>
          <w:tcPr>
            <w:tcW w:w="217" w:type="pct"/>
          </w:tcPr>
          <w:p w:rsidR="00207E21" w:rsidRPr="00C5437E" w:rsidRDefault="00207E21" w:rsidP="00C4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4" w:type="pct"/>
          </w:tcPr>
          <w:p w:rsidR="00207E21" w:rsidRPr="00C5437E" w:rsidRDefault="00207E21" w:rsidP="00C46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7" w:type="pct"/>
          </w:tcPr>
          <w:p w:rsidR="00207E21" w:rsidRPr="00C5437E" w:rsidRDefault="00207E21" w:rsidP="00C46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Обобщение, систематизация и коррекция знаний учащихся за курс Экспериментальная химия»,  8 класс.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207E21" w:rsidRPr="00C5437E" w:rsidRDefault="00207E21" w:rsidP="00C46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3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07E21" w:rsidRPr="00C5437E" w:rsidRDefault="00C5437E" w:rsidP="00C543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88" w:type="pct"/>
            <w:gridSpan w:val="5"/>
            <w:tcBorders>
              <w:left w:val="single" w:sz="4" w:space="0" w:color="auto"/>
            </w:tcBorders>
          </w:tcPr>
          <w:p w:rsidR="00207E21" w:rsidRPr="00C5437E" w:rsidRDefault="00207E21" w:rsidP="00C543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44DA" w:rsidRPr="00C5437E" w:rsidRDefault="004944DA" w:rsidP="00C4659D">
      <w:pPr>
        <w:spacing w:after="0" w:line="240" w:lineRule="auto"/>
        <w:rPr>
          <w:sz w:val="24"/>
          <w:szCs w:val="24"/>
        </w:rPr>
      </w:pPr>
    </w:p>
    <w:p w:rsidR="004204FB" w:rsidRPr="00C5437E" w:rsidRDefault="004204FB" w:rsidP="00C4659D">
      <w:pPr>
        <w:spacing w:after="0" w:line="240" w:lineRule="auto"/>
        <w:rPr>
          <w:sz w:val="24"/>
          <w:szCs w:val="24"/>
        </w:rPr>
      </w:pPr>
    </w:p>
    <w:sectPr w:rsidR="004204FB" w:rsidRPr="00C5437E" w:rsidSect="00C4659D">
      <w:footerReference w:type="default" r:id="rId9"/>
      <w:pgSz w:w="16838" w:h="11906" w:orient="landscape"/>
      <w:pgMar w:top="1701" w:right="851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BD4" w:rsidRDefault="00FB1BD4" w:rsidP="00C4659D">
      <w:pPr>
        <w:spacing w:after="0" w:line="240" w:lineRule="auto"/>
      </w:pPr>
      <w:r>
        <w:separator/>
      </w:r>
    </w:p>
  </w:endnote>
  <w:endnote w:type="continuationSeparator" w:id="0">
    <w:p w:rsidR="00FB1BD4" w:rsidRDefault="00FB1BD4" w:rsidP="00C4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 New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415766"/>
    </w:sdtPr>
    <w:sdtContent>
      <w:p w:rsidR="00C4659D" w:rsidRDefault="005B5BF9">
        <w:pPr>
          <w:pStyle w:val="ae"/>
          <w:jc w:val="right"/>
        </w:pPr>
        <w:fldSimple w:instr=" PAGE   \* MERGEFORMAT ">
          <w:r w:rsidR="004E2348">
            <w:rPr>
              <w:noProof/>
            </w:rPr>
            <w:t>2</w:t>
          </w:r>
        </w:fldSimple>
      </w:p>
    </w:sdtContent>
  </w:sdt>
  <w:p w:rsidR="00C4659D" w:rsidRDefault="00C4659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BD4" w:rsidRDefault="00FB1BD4" w:rsidP="00C4659D">
      <w:pPr>
        <w:spacing w:after="0" w:line="240" w:lineRule="auto"/>
      </w:pPr>
      <w:r>
        <w:separator/>
      </w:r>
    </w:p>
  </w:footnote>
  <w:footnote w:type="continuationSeparator" w:id="0">
    <w:p w:rsidR="00FB1BD4" w:rsidRDefault="00FB1BD4" w:rsidP="00C46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CAE1B5"/>
    <w:multiLevelType w:val="hybridMultilevel"/>
    <w:tmpl w:val="882BBB2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BCB4296"/>
    <w:multiLevelType w:val="hybridMultilevel"/>
    <w:tmpl w:val="8055271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9B17FFC"/>
    <w:multiLevelType w:val="hybridMultilevel"/>
    <w:tmpl w:val="B2F7FC3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BBD0640"/>
    <w:multiLevelType w:val="hybridMultilevel"/>
    <w:tmpl w:val="E220F9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304DBB8"/>
    <w:multiLevelType w:val="hybridMultilevel"/>
    <w:tmpl w:val="B320AC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E8BC512"/>
    <w:multiLevelType w:val="hybridMultilevel"/>
    <w:tmpl w:val="1A622A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7B017AE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C76A29"/>
    <w:multiLevelType w:val="hybridMultilevel"/>
    <w:tmpl w:val="CB8C361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0F92017F"/>
    <w:multiLevelType w:val="hybridMultilevel"/>
    <w:tmpl w:val="0DE213B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0F54C2D"/>
    <w:multiLevelType w:val="hybridMultilevel"/>
    <w:tmpl w:val="4718C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3F629F"/>
    <w:multiLevelType w:val="hybridMultilevel"/>
    <w:tmpl w:val="6FC209A4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>
    <w:nsid w:val="1FBA568E"/>
    <w:multiLevelType w:val="hybridMultilevel"/>
    <w:tmpl w:val="C0E6E788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1D4F04"/>
    <w:multiLevelType w:val="hybridMultilevel"/>
    <w:tmpl w:val="BB2B54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2EDBF8E"/>
    <w:multiLevelType w:val="hybridMultilevel"/>
    <w:tmpl w:val="8FF4F5E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5EE682A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590F4C"/>
    <w:multiLevelType w:val="hybridMultilevel"/>
    <w:tmpl w:val="087A886C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183DBD"/>
    <w:multiLevelType w:val="hybridMultilevel"/>
    <w:tmpl w:val="AA6447FE"/>
    <w:lvl w:ilvl="0" w:tplc="C85AB162">
      <w:start w:val="1"/>
      <w:numFmt w:val="decimal"/>
      <w:lvlText w:val="%1."/>
      <w:lvlJc w:val="left"/>
      <w:pPr>
        <w:ind w:left="2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6" w:hanging="360"/>
      </w:pPr>
    </w:lvl>
    <w:lvl w:ilvl="2" w:tplc="0419001B" w:tentative="1">
      <w:start w:val="1"/>
      <w:numFmt w:val="lowerRoman"/>
      <w:lvlText w:val="%3."/>
      <w:lvlJc w:val="right"/>
      <w:pPr>
        <w:ind w:left="1686" w:hanging="180"/>
      </w:pPr>
    </w:lvl>
    <w:lvl w:ilvl="3" w:tplc="0419000F" w:tentative="1">
      <w:start w:val="1"/>
      <w:numFmt w:val="decimal"/>
      <w:lvlText w:val="%4."/>
      <w:lvlJc w:val="left"/>
      <w:pPr>
        <w:ind w:left="2406" w:hanging="360"/>
      </w:pPr>
    </w:lvl>
    <w:lvl w:ilvl="4" w:tplc="04190019" w:tentative="1">
      <w:start w:val="1"/>
      <w:numFmt w:val="lowerLetter"/>
      <w:lvlText w:val="%5."/>
      <w:lvlJc w:val="left"/>
      <w:pPr>
        <w:ind w:left="3126" w:hanging="360"/>
      </w:pPr>
    </w:lvl>
    <w:lvl w:ilvl="5" w:tplc="0419001B" w:tentative="1">
      <w:start w:val="1"/>
      <w:numFmt w:val="lowerRoman"/>
      <w:lvlText w:val="%6."/>
      <w:lvlJc w:val="right"/>
      <w:pPr>
        <w:ind w:left="3846" w:hanging="180"/>
      </w:pPr>
    </w:lvl>
    <w:lvl w:ilvl="6" w:tplc="0419000F" w:tentative="1">
      <w:start w:val="1"/>
      <w:numFmt w:val="decimal"/>
      <w:lvlText w:val="%7."/>
      <w:lvlJc w:val="left"/>
      <w:pPr>
        <w:ind w:left="4566" w:hanging="360"/>
      </w:pPr>
    </w:lvl>
    <w:lvl w:ilvl="7" w:tplc="04190019" w:tentative="1">
      <w:start w:val="1"/>
      <w:numFmt w:val="lowerLetter"/>
      <w:lvlText w:val="%8."/>
      <w:lvlJc w:val="left"/>
      <w:pPr>
        <w:ind w:left="5286" w:hanging="360"/>
      </w:pPr>
    </w:lvl>
    <w:lvl w:ilvl="8" w:tplc="0419001B" w:tentative="1">
      <w:start w:val="1"/>
      <w:numFmt w:val="lowerRoman"/>
      <w:lvlText w:val="%9."/>
      <w:lvlJc w:val="right"/>
      <w:pPr>
        <w:ind w:left="6006" w:hanging="180"/>
      </w:pPr>
    </w:lvl>
  </w:abstractNum>
  <w:abstractNum w:abstractNumId="19">
    <w:nsid w:val="2D6B13F1"/>
    <w:multiLevelType w:val="multilevel"/>
    <w:tmpl w:val="BE9A9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1123E66"/>
    <w:multiLevelType w:val="hybridMultilevel"/>
    <w:tmpl w:val="1C80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C3195B"/>
    <w:multiLevelType w:val="hybridMultilevel"/>
    <w:tmpl w:val="01FC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341127DE"/>
    <w:multiLevelType w:val="hybridMultilevel"/>
    <w:tmpl w:val="CB8C361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34F716E2"/>
    <w:multiLevelType w:val="multilevel"/>
    <w:tmpl w:val="AA6447FE"/>
    <w:lvl w:ilvl="0">
      <w:start w:val="1"/>
      <w:numFmt w:val="decimal"/>
      <w:lvlText w:val="%1."/>
      <w:lvlJc w:val="left"/>
      <w:pPr>
        <w:ind w:left="2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66" w:hanging="360"/>
      </w:pPr>
    </w:lvl>
    <w:lvl w:ilvl="2" w:tentative="1">
      <w:start w:val="1"/>
      <w:numFmt w:val="lowerRoman"/>
      <w:lvlText w:val="%3."/>
      <w:lvlJc w:val="right"/>
      <w:pPr>
        <w:ind w:left="1686" w:hanging="180"/>
      </w:pPr>
    </w:lvl>
    <w:lvl w:ilvl="3" w:tentative="1">
      <w:start w:val="1"/>
      <w:numFmt w:val="decimal"/>
      <w:lvlText w:val="%4."/>
      <w:lvlJc w:val="left"/>
      <w:pPr>
        <w:ind w:left="2406" w:hanging="360"/>
      </w:pPr>
    </w:lvl>
    <w:lvl w:ilvl="4" w:tentative="1">
      <w:start w:val="1"/>
      <w:numFmt w:val="lowerLetter"/>
      <w:lvlText w:val="%5."/>
      <w:lvlJc w:val="left"/>
      <w:pPr>
        <w:ind w:left="3126" w:hanging="360"/>
      </w:pPr>
    </w:lvl>
    <w:lvl w:ilvl="5" w:tentative="1">
      <w:start w:val="1"/>
      <w:numFmt w:val="lowerRoman"/>
      <w:lvlText w:val="%6."/>
      <w:lvlJc w:val="right"/>
      <w:pPr>
        <w:ind w:left="3846" w:hanging="180"/>
      </w:pPr>
    </w:lvl>
    <w:lvl w:ilvl="6" w:tentative="1">
      <w:start w:val="1"/>
      <w:numFmt w:val="decimal"/>
      <w:lvlText w:val="%7."/>
      <w:lvlJc w:val="left"/>
      <w:pPr>
        <w:ind w:left="4566" w:hanging="360"/>
      </w:pPr>
    </w:lvl>
    <w:lvl w:ilvl="7" w:tentative="1">
      <w:start w:val="1"/>
      <w:numFmt w:val="lowerLetter"/>
      <w:lvlText w:val="%8."/>
      <w:lvlJc w:val="left"/>
      <w:pPr>
        <w:ind w:left="5286" w:hanging="360"/>
      </w:pPr>
    </w:lvl>
    <w:lvl w:ilvl="8" w:tentative="1">
      <w:start w:val="1"/>
      <w:numFmt w:val="lowerRoman"/>
      <w:lvlText w:val="%9."/>
      <w:lvlJc w:val="right"/>
      <w:pPr>
        <w:ind w:left="6006" w:hanging="180"/>
      </w:pPr>
    </w:lvl>
  </w:abstractNum>
  <w:abstractNum w:abstractNumId="25">
    <w:nsid w:val="3520392F"/>
    <w:multiLevelType w:val="hybridMultilevel"/>
    <w:tmpl w:val="EE7815F2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412D45"/>
    <w:multiLevelType w:val="multilevel"/>
    <w:tmpl w:val="AA6447FE"/>
    <w:lvl w:ilvl="0">
      <w:start w:val="1"/>
      <w:numFmt w:val="decimal"/>
      <w:lvlText w:val="%1."/>
      <w:lvlJc w:val="left"/>
      <w:pPr>
        <w:ind w:left="2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66" w:hanging="360"/>
      </w:pPr>
    </w:lvl>
    <w:lvl w:ilvl="2" w:tentative="1">
      <w:start w:val="1"/>
      <w:numFmt w:val="lowerRoman"/>
      <w:lvlText w:val="%3."/>
      <w:lvlJc w:val="right"/>
      <w:pPr>
        <w:ind w:left="1686" w:hanging="180"/>
      </w:pPr>
    </w:lvl>
    <w:lvl w:ilvl="3" w:tentative="1">
      <w:start w:val="1"/>
      <w:numFmt w:val="decimal"/>
      <w:lvlText w:val="%4."/>
      <w:lvlJc w:val="left"/>
      <w:pPr>
        <w:ind w:left="2406" w:hanging="360"/>
      </w:pPr>
    </w:lvl>
    <w:lvl w:ilvl="4" w:tentative="1">
      <w:start w:val="1"/>
      <w:numFmt w:val="lowerLetter"/>
      <w:lvlText w:val="%5."/>
      <w:lvlJc w:val="left"/>
      <w:pPr>
        <w:ind w:left="3126" w:hanging="360"/>
      </w:pPr>
    </w:lvl>
    <w:lvl w:ilvl="5" w:tentative="1">
      <w:start w:val="1"/>
      <w:numFmt w:val="lowerRoman"/>
      <w:lvlText w:val="%6."/>
      <w:lvlJc w:val="right"/>
      <w:pPr>
        <w:ind w:left="3846" w:hanging="180"/>
      </w:pPr>
    </w:lvl>
    <w:lvl w:ilvl="6" w:tentative="1">
      <w:start w:val="1"/>
      <w:numFmt w:val="decimal"/>
      <w:lvlText w:val="%7."/>
      <w:lvlJc w:val="left"/>
      <w:pPr>
        <w:ind w:left="4566" w:hanging="360"/>
      </w:pPr>
    </w:lvl>
    <w:lvl w:ilvl="7" w:tentative="1">
      <w:start w:val="1"/>
      <w:numFmt w:val="lowerLetter"/>
      <w:lvlText w:val="%8."/>
      <w:lvlJc w:val="left"/>
      <w:pPr>
        <w:ind w:left="5286" w:hanging="360"/>
      </w:pPr>
    </w:lvl>
    <w:lvl w:ilvl="8" w:tentative="1">
      <w:start w:val="1"/>
      <w:numFmt w:val="lowerRoman"/>
      <w:lvlText w:val="%9."/>
      <w:lvlJc w:val="right"/>
      <w:pPr>
        <w:ind w:left="6006" w:hanging="180"/>
      </w:pPr>
    </w:lvl>
  </w:abstractNum>
  <w:abstractNum w:abstractNumId="27">
    <w:nsid w:val="40CC684A"/>
    <w:multiLevelType w:val="hybridMultilevel"/>
    <w:tmpl w:val="CFFB05E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9D0ED5"/>
    <w:multiLevelType w:val="multilevel"/>
    <w:tmpl w:val="8C786C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3B2B060"/>
    <w:multiLevelType w:val="hybridMultilevel"/>
    <w:tmpl w:val="D90FCEE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51446D26"/>
    <w:multiLevelType w:val="hybridMultilevel"/>
    <w:tmpl w:val="91AA89D8"/>
    <w:lvl w:ilvl="0" w:tplc="F5544AA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001241"/>
    <w:multiLevelType w:val="hybridMultilevel"/>
    <w:tmpl w:val="DE2A9776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590E85"/>
    <w:multiLevelType w:val="hybridMultilevel"/>
    <w:tmpl w:val="2ECF9B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5CD364BE"/>
    <w:multiLevelType w:val="multilevel"/>
    <w:tmpl w:val="BE9A9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D333897"/>
    <w:multiLevelType w:val="multilevel"/>
    <w:tmpl w:val="AA6447FE"/>
    <w:lvl w:ilvl="0">
      <w:start w:val="1"/>
      <w:numFmt w:val="decimal"/>
      <w:lvlText w:val="%1."/>
      <w:lvlJc w:val="left"/>
      <w:pPr>
        <w:ind w:left="2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66" w:hanging="360"/>
      </w:pPr>
    </w:lvl>
    <w:lvl w:ilvl="2" w:tentative="1">
      <w:start w:val="1"/>
      <w:numFmt w:val="lowerRoman"/>
      <w:lvlText w:val="%3."/>
      <w:lvlJc w:val="right"/>
      <w:pPr>
        <w:ind w:left="1686" w:hanging="180"/>
      </w:pPr>
    </w:lvl>
    <w:lvl w:ilvl="3">
      <w:start w:val="1"/>
      <w:numFmt w:val="decimal"/>
      <w:lvlText w:val="%4."/>
      <w:lvlJc w:val="left"/>
      <w:pPr>
        <w:ind w:left="2406" w:hanging="360"/>
      </w:pPr>
    </w:lvl>
    <w:lvl w:ilvl="4" w:tentative="1">
      <w:start w:val="1"/>
      <w:numFmt w:val="lowerLetter"/>
      <w:lvlText w:val="%5."/>
      <w:lvlJc w:val="left"/>
      <w:pPr>
        <w:ind w:left="3126" w:hanging="360"/>
      </w:pPr>
    </w:lvl>
    <w:lvl w:ilvl="5" w:tentative="1">
      <w:start w:val="1"/>
      <w:numFmt w:val="lowerRoman"/>
      <w:lvlText w:val="%6."/>
      <w:lvlJc w:val="right"/>
      <w:pPr>
        <w:ind w:left="3846" w:hanging="180"/>
      </w:pPr>
    </w:lvl>
    <w:lvl w:ilvl="6" w:tentative="1">
      <w:start w:val="1"/>
      <w:numFmt w:val="decimal"/>
      <w:lvlText w:val="%7."/>
      <w:lvlJc w:val="left"/>
      <w:pPr>
        <w:ind w:left="4566" w:hanging="360"/>
      </w:pPr>
    </w:lvl>
    <w:lvl w:ilvl="7" w:tentative="1">
      <w:start w:val="1"/>
      <w:numFmt w:val="lowerLetter"/>
      <w:lvlText w:val="%8."/>
      <w:lvlJc w:val="left"/>
      <w:pPr>
        <w:ind w:left="5286" w:hanging="360"/>
      </w:pPr>
    </w:lvl>
    <w:lvl w:ilvl="8" w:tentative="1">
      <w:start w:val="1"/>
      <w:numFmt w:val="lowerRoman"/>
      <w:lvlText w:val="%9."/>
      <w:lvlJc w:val="right"/>
      <w:pPr>
        <w:ind w:left="6006" w:hanging="180"/>
      </w:pPr>
    </w:lvl>
  </w:abstractNum>
  <w:abstractNum w:abstractNumId="37">
    <w:nsid w:val="5E9C4637"/>
    <w:multiLevelType w:val="hybridMultilevel"/>
    <w:tmpl w:val="F790D174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236AE8"/>
    <w:multiLevelType w:val="hybridMultilevel"/>
    <w:tmpl w:val="20D4C906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0D2523"/>
    <w:multiLevelType w:val="hybridMultilevel"/>
    <w:tmpl w:val="3CF27FAC"/>
    <w:lvl w:ilvl="0" w:tplc="2F7606A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CB131B"/>
    <w:multiLevelType w:val="hybridMultilevel"/>
    <w:tmpl w:val="30D6DA6A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9A183B"/>
    <w:multiLevelType w:val="hybridMultilevel"/>
    <w:tmpl w:val="44AB39E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6D203152"/>
    <w:multiLevelType w:val="hybridMultilevel"/>
    <w:tmpl w:val="CCC4143C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44">
    <w:nsid w:val="717065CA"/>
    <w:multiLevelType w:val="hybridMultilevel"/>
    <w:tmpl w:val="9E7C63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73525928"/>
    <w:multiLevelType w:val="hybridMultilevel"/>
    <w:tmpl w:val="53CC3F90"/>
    <w:lvl w:ilvl="0" w:tplc="C46CE4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7">
    <w:nsid w:val="7871654D"/>
    <w:multiLevelType w:val="hybridMultilevel"/>
    <w:tmpl w:val="F94EE7A4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79C54971"/>
    <w:multiLevelType w:val="hybridMultilevel"/>
    <w:tmpl w:val="4F1650A0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7EAF4C24"/>
    <w:multiLevelType w:val="hybridMultilevel"/>
    <w:tmpl w:val="81DC3A3E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9"/>
  </w:num>
  <w:num w:numId="4">
    <w:abstractNumId w:val="39"/>
  </w:num>
  <w:num w:numId="5">
    <w:abstractNumId w:val="29"/>
  </w:num>
  <w:num w:numId="6">
    <w:abstractNumId w:val="46"/>
  </w:num>
  <w:num w:numId="7">
    <w:abstractNumId w:val="28"/>
  </w:num>
  <w:num w:numId="8">
    <w:abstractNumId w:val="22"/>
  </w:num>
  <w:num w:numId="9">
    <w:abstractNumId w:val="11"/>
  </w:num>
  <w:num w:numId="10">
    <w:abstractNumId w:val="43"/>
  </w:num>
  <w:num w:numId="11">
    <w:abstractNumId w:val="8"/>
  </w:num>
  <w:num w:numId="12">
    <w:abstractNumId w:val="23"/>
  </w:num>
  <w:num w:numId="13">
    <w:abstractNumId w:val="15"/>
  </w:num>
  <w:num w:numId="14">
    <w:abstractNumId w:val="21"/>
  </w:num>
  <w:num w:numId="15">
    <w:abstractNumId w:val="33"/>
  </w:num>
  <w:num w:numId="16">
    <w:abstractNumId w:val="6"/>
  </w:num>
  <w:num w:numId="17">
    <w:abstractNumId w:val="17"/>
  </w:num>
  <w:num w:numId="18">
    <w:abstractNumId w:val="35"/>
  </w:num>
  <w:num w:numId="19">
    <w:abstractNumId w:val="18"/>
  </w:num>
  <w:num w:numId="20">
    <w:abstractNumId w:val="26"/>
  </w:num>
  <w:num w:numId="21">
    <w:abstractNumId w:val="24"/>
  </w:num>
  <w:num w:numId="22">
    <w:abstractNumId w:val="36"/>
  </w:num>
  <w:num w:numId="23">
    <w:abstractNumId w:val="31"/>
  </w:num>
  <w:num w:numId="24">
    <w:abstractNumId w:val="20"/>
  </w:num>
  <w:num w:numId="25">
    <w:abstractNumId w:val="40"/>
  </w:num>
  <w:num w:numId="26">
    <w:abstractNumId w:val="30"/>
  </w:num>
  <w:num w:numId="27">
    <w:abstractNumId w:val="1"/>
  </w:num>
  <w:num w:numId="28">
    <w:abstractNumId w:val="44"/>
  </w:num>
  <w:num w:numId="29">
    <w:abstractNumId w:val="3"/>
  </w:num>
  <w:num w:numId="30">
    <w:abstractNumId w:val="41"/>
  </w:num>
  <w:num w:numId="31">
    <w:abstractNumId w:val="0"/>
  </w:num>
  <w:num w:numId="32">
    <w:abstractNumId w:val="34"/>
  </w:num>
  <w:num w:numId="33">
    <w:abstractNumId w:val="13"/>
  </w:num>
  <w:num w:numId="34">
    <w:abstractNumId w:val="5"/>
  </w:num>
  <w:num w:numId="35">
    <w:abstractNumId w:val="42"/>
  </w:num>
  <w:num w:numId="36">
    <w:abstractNumId w:val="48"/>
  </w:num>
  <w:num w:numId="37">
    <w:abstractNumId w:val="49"/>
  </w:num>
  <w:num w:numId="38">
    <w:abstractNumId w:val="16"/>
  </w:num>
  <w:num w:numId="39">
    <w:abstractNumId w:val="12"/>
  </w:num>
  <w:num w:numId="40">
    <w:abstractNumId w:val="10"/>
  </w:num>
  <w:num w:numId="41">
    <w:abstractNumId w:val="47"/>
  </w:num>
  <w:num w:numId="42">
    <w:abstractNumId w:val="37"/>
  </w:num>
  <w:num w:numId="43">
    <w:abstractNumId w:val="2"/>
  </w:num>
  <w:num w:numId="44">
    <w:abstractNumId w:val="14"/>
  </w:num>
  <w:num w:numId="45">
    <w:abstractNumId w:val="4"/>
  </w:num>
  <w:num w:numId="46">
    <w:abstractNumId w:val="27"/>
  </w:num>
  <w:num w:numId="47">
    <w:abstractNumId w:val="25"/>
  </w:num>
  <w:num w:numId="48">
    <w:abstractNumId w:val="45"/>
  </w:num>
  <w:num w:numId="49">
    <w:abstractNumId w:val="32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004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4DA"/>
    <w:rsid w:val="00002256"/>
    <w:rsid w:val="0000685A"/>
    <w:rsid w:val="000072BC"/>
    <w:rsid w:val="00024AE4"/>
    <w:rsid w:val="0007511B"/>
    <w:rsid w:val="000A3148"/>
    <w:rsid w:val="000B39EB"/>
    <w:rsid w:val="000E3EF4"/>
    <w:rsid w:val="000F76CE"/>
    <w:rsid w:val="001066F8"/>
    <w:rsid w:val="001430B5"/>
    <w:rsid w:val="001F1A88"/>
    <w:rsid w:val="00207E21"/>
    <w:rsid w:val="00210F37"/>
    <w:rsid w:val="002314F0"/>
    <w:rsid w:val="00244946"/>
    <w:rsid w:val="0026712F"/>
    <w:rsid w:val="0027719B"/>
    <w:rsid w:val="00294AA8"/>
    <w:rsid w:val="002D015E"/>
    <w:rsid w:val="002D3CD9"/>
    <w:rsid w:val="00317DD1"/>
    <w:rsid w:val="00363ADA"/>
    <w:rsid w:val="00371F96"/>
    <w:rsid w:val="003A6982"/>
    <w:rsid w:val="00403088"/>
    <w:rsid w:val="004204FB"/>
    <w:rsid w:val="004757B0"/>
    <w:rsid w:val="004944DA"/>
    <w:rsid w:val="004C3C13"/>
    <w:rsid w:val="004C64CB"/>
    <w:rsid w:val="004E2348"/>
    <w:rsid w:val="004F3729"/>
    <w:rsid w:val="00524432"/>
    <w:rsid w:val="0053189B"/>
    <w:rsid w:val="005B5BF9"/>
    <w:rsid w:val="005D1995"/>
    <w:rsid w:val="005D53CA"/>
    <w:rsid w:val="005E01B9"/>
    <w:rsid w:val="00600955"/>
    <w:rsid w:val="00661FC2"/>
    <w:rsid w:val="006A7445"/>
    <w:rsid w:val="00734979"/>
    <w:rsid w:val="007410F5"/>
    <w:rsid w:val="00796E01"/>
    <w:rsid w:val="007B564C"/>
    <w:rsid w:val="0085012E"/>
    <w:rsid w:val="00891A24"/>
    <w:rsid w:val="008A576C"/>
    <w:rsid w:val="008F5C9A"/>
    <w:rsid w:val="009422B0"/>
    <w:rsid w:val="009A514F"/>
    <w:rsid w:val="00A32B90"/>
    <w:rsid w:val="00A534B2"/>
    <w:rsid w:val="00A65768"/>
    <w:rsid w:val="00A829CB"/>
    <w:rsid w:val="00A929B2"/>
    <w:rsid w:val="00A97EFB"/>
    <w:rsid w:val="00AC0EF9"/>
    <w:rsid w:val="00AE36E8"/>
    <w:rsid w:val="00B1539D"/>
    <w:rsid w:val="00B27F23"/>
    <w:rsid w:val="00B65B8A"/>
    <w:rsid w:val="00B77B00"/>
    <w:rsid w:val="00BB655B"/>
    <w:rsid w:val="00BF6A08"/>
    <w:rsid w:val="00C42CC3"/>
    <w:rsid w:val="00C4659D"/>
    <w:rsid w:val="00C51F1E"/>
    <w:rsid w:val="00C5437E"/>
    <w:rsid w:val="00C84644"/>
    <w:rsid w:val="00CE5359"/>
    <w:rsid w:val="00D0220D"/>
    <w:rsid w:val="00D03828"/>
    <w:rsid w:val="00D45D0D"/>
    <w:rsid w:val="00DD4323"/>
    <w:rsid w:val="00DE5229"/>
    <w:rsid w:val="00E12786"/>
    <w:rsid w:val="00E810CC"/>
    <w:rsid w:val="00E87070"/>
    <w:rsid w:val="00E96317"/>
    <w:rsid w:val="00F045D6"/>
    <w:rsid w:val="00F7033F"/>
    <w:rsid w:val="00FB1BD4"/>
    <w:rsid w:val="00FF2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4DA"/>
    <w:pPr>
      <w:ind w:left="720"/>
      <w:contextualSpacing/>
    </w:pPr>
  </w:style>
  <w:style w:type="table" w:styleId="a4">
    <w:name w:val="Table Grid"/>
    <w:basedOn w:val="a1"/>
    <w:uiPriority w:val="59"/>
    <w:rsid w:val="004944D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4944DA"/>
    <w:pPr>
      <w:spacing w:after="0" w:line="240" w:lineRule="auto"/>
      <w:jc w:val="center"/>
    </w:pPr>
    <w:rPr>
      <w:rFonts w:eastAsia="Times New Roman"/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uiPriority w:val="99"/>
    <w:rsid w:val="004944DA"/>
    <w:rPr>
      <w:rFonts w:eastAsia="Times New Roman"/>
      <w:b/>
      <w:bCs/>
      <w:sz w:val="32"/>
      <w:szCs w:val="24"/>
      <w:lang w:eastAsia="ru-RU"/>
    </w:rPr>
  </w:style>
  <w:style w:type="paragraph" w:styleId="a7">
    <w:name w:val="Body Text Indent"/>
    <w:basedOn w:val="a"/>
    <w:link w:val="a8"/>
    <w:unhideWhenUsed/>
    <w:rsid w:val="004944DA"/>
    <w:pPr>
      <w:spacing w:after="0" w:line="240" w:lineRule="auto"/>
      <w:ind w:firstLine="900"/>
    </w:pPr>
    <w:rPr>
      <w:rFonts w:eastAsia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944DA"/>
    <w:rPr>
      <w:rFonts w:eastAsia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944D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4944DA"/>
    <w:rPr>
      <w:rFonts w:eastAsia="Times New Roman"/>
      <w:shd w:val="clear" w:color="auto" w:fill="FFFFFF"/>
    </w:rPr>
  </w:style>
  <w:style w:type="character" w:customStyle="1" w:styleId="5">
    <w:name w:val="Заголовок №5_"/>
    <w:basedOn w:val="a0"/>
    <w:link w:val="50"/>
    <w:rsid w:val="004944DA"/>
    <w:rPr>
      <w:rFonts w:ascii="Franklin Gothic Heavy" w:eastAsia="Franklin Gothic Heavy" w:hAnsi="Franklin Gothic Heavy" w:cs="Franklin Gothic Heavy"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4944DA"/>
    <w:rPr>
      <w:rFonts w:eastAsia="Times New Roman"/>
      <w:color w:val="000000"/>
      <w:spacing w:val="6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44DA"/>
    <w:pPr>
      <w:widowControl w:val="0"/>
      <w:shd w:val="clear" w:color="auto" w:fill="FFFFFF"/>
      <w:spacing w:after="5040" w:line="230" w:lineRule="exact"/>
      <w:ind w:hanging="540"/>
    </w:pPr>
    <w:rPr>
      <w:rFonts w:eastAsia="Times New Roman"/>
    </w:rPr>
  </w:style>
  <w:style w:type="paragraph" w:customStyle="1" w:styleId="50">
    <w:name w:val="Заголовок №5"/>
    <w:basedOn w:val="a"/>
    <w:link w:val="5"/>
    <w:rsid w:val="004944DA"/>
    <w:pPr>
      <w:widowControl w:val="0"/>
      <w:shd w:val="clear" w:color="auto" w:fill="FFFFFF"/>
      <w:spacing w:after="360" w:line="0" w:lineRule="atLeast"/>
      <w:ind w:hanging="280"/>
      <w:outlineLvl w:val="4"/>
    </w:pPr>
    <w:rPr>
      <w:rFonts w:ascii="Franklin Gothic Heavy" w:eastAsia="Franklin Gothic Heavy" w:hAnsi="Franklin Gothic Heavy" w:cs="Franklin Gothic Heavy"/>
      <w:sz w:val="26"/>
      <w:szCs w:val="26"/>
    </w:rPr>
  </w:style>
  <w:style w:type="character" w:customStyle="1" w:styleId="21">
    <w:name w:val="Основной текст (2) + Полужирный"/>
    <w:basedOn w:val="2"/>
    <w:rsid w:val="004944DA"/>
    <w:rPr>
      <w:rFonts w:eastAsia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4944DA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4944DA"/>
    <w:rPr>
      <w:rFonts w:eastAsia="Times New Roman"/>
      <w:b/>
      <w:b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944DA"/>
    <w:pPr>
      <w:widowControl w:val="0"/>
      <w:shd w:val="clear" w:color="auto" w:fill="FFFFFF"/>
      <w:spacing w:before="5040" w:after="0" w:line="221" w:lineRule="exact"/>
      <w:ind w:hanging="280"/>
    </w:pPr>
    <w:rPr>
      <w:rFonts w:eastAsia="Times New Roman"/>
      <w:b/>
      <w:bCs/>
    </w:rPr>
  </w:style>
  <w:style w:type="character" w:customStyle="1" w:styleId="15">
    <w:name w:val="Основной текст (15)_"/>
    <w:basedOn w:val="a0"/>
    <w:link w:val="150"/>
    <w:rsid w:val="004944DA"/>
    <w:rPr>
      <w:rFonts w:eastAsia="Times New Roman"/>
      <w:i/>
      <w:iCs/>
      <w:shd w:val="clear" w:color="auto" w:fill="FFFFFF"/>
    </w:rPr>
  </w:style>
  <w:style w:type="character" w:customStyle="1" w:styleId="151">
    <w:name w:val="Основной текст (15) + Не курсив"/>
    <w:basedOn w:val="15"/>
    <w:rsid w:val="004944DA"/>
    <w:rPr>
      <w:rFonts w:eastAsia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50">
    <w:name w:val="Основной текст (15)"/>
    <w:basedOn w:val="a"/>
    <w:link w:val="15"/>
    <w:rsid w:val="004944DA"/>
    <w:pPr>
      <w:widowControl w:val="0"/>
      <w:shd w:val="clear" w:color="auto" w:fill="FFFFFF"/>
      <w:spacing w:after="0" w:line="230" w:lineRule="exact"/>
      <w:ind w:firstLine="280"/>
      <w:jc w:val="both"/>
    </w:pPr>
    <w:rPr>
      <w:rFonts w:eastAsia="Times New Roman"/>
      <w:i/>
      <w:iCs/>
    </w:rPr>
  </w:style>
  <w:style w:type="character" w:customStyle="1" w:styleId="101">
    <w:name w:val="Основной текст (10) + Не полужирный"/>
    <w:basedOn w:val="10"/>
    <w:rsid w:val="004944DA"/>
    <w:rPr>
      <w:rFonts w:eastAsia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FranklinGothicHeavy9pt">
    <w:name w:val="Основной текст (2) + Franklin Gothic Heavy;9 pt"/>
    <w:basedOn w:val="2"/>
    <w:rsid w:val="004944D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"/>
    <w:rsid w:val="004944DA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a">
    <w:name w:val="Подпись к картинке_"/>
    <w:basedOn w:val="a0"/>
    <w:link w:val="ab"/>
    <w:rsid w:val="004944DA"/>
    <w:rPr>
      <w:rFonts w:ascii="Franklin Gothic Heavy" w:eastAsia="Franklin Gothic Heavy" w:hAnsi="Franklin Gothic Heavy" w:cs="Franklin Gothic Heavy"/>
      <w:sz w:val="30"/>
      <w:szCs w:val="30"/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4944DA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30"/>
      <w:szCs w:val="30"/>
    </w:rPr>
  </w:style>
  <w:style w:type="paragraph" w:styleId="ac">
    <w:name w:val="header"/>
    <w:basedOn w:val="a"/>
    <w:link w:val="ad"/>
    <w:uiPriority w:val="99"/>
    <w:unhideWhenUsed/>
    <w:rsid w:val="0049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944DA"/>
    <w:rPr>
      <w:rFonts w:asciiTheme="minorHAnsi" w:eastAsiaTheme="minorEastAsia" w:hAnsiTheme="minorHAnsi" w:cstheme="minorBidi"/>
      <w:sz w:val="22"/>
      <w:lang w:eastAsia="ru-RU"/>
    </w:rPr>
  </w:style>
  <w:style w:type="paragraph" w:styleId="ae">
    <w:name w:val="footer"/>
    <w:basedOn w:val="a"/>
    <w:link w:val="af"/>
    <w:uiPriority w:val="99"/>
    <w:unhideWhenUsed/>
    <w:rsid w:val="0049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44DA"/>
    <w:rPr>
      <w:rFonts w:asciiTheme="minorHAnsi" w:eastAsiaTheme="minorEastAsia" w:hAnsiTheme="minorHAnsi" w:cstheme="minorBidi"/>
      <w:sz w:val="22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944D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944DA"/>
    <w:pPr>
      <w:spacing w:after="160"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944D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944D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944D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9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44DA"/>
    <w:rPr>
      <w:rFonts w:ascii="Segoe UI" w:eastAsiaTheme="minorEastAsia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44DA"/>
  </w:style>
  <w:style w:type="table" w:customStyle="1" w:styleId="11">
    <w:name w:val="Сетка таблицы1"/>
    <w:basedOn w:val="a1"/>
    <w:next w:val="a4"/>
    <w:uiPriority w:val="59"/>
    <w:rsid w:val="004944DA"/>
    <w:pPr>
      <w:spacing w:after="0" w:line="240" w:lineRule="auto"/>
    </w:pPr>
    <w:rPr>
      <w:rFonts w:asciiTheme="minorHAnsi" w:eastAsia="Times New Roman" w:hAnsiTheme="minorHAnsi" w:cstheme="minorBid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4944DA"/>
    <w:pPr>
      <w:widowControl w:val="0"/>
      <w:spacing w:after="0" w:line="240" w:lineRule="auto"/>
    </w:pPr>
    <w:rPr>
      <w:rFonts w:eastAsia="Times New Roman"/>
      <w:snapToGrid w:val="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4944DA"/>
    <w:pPr>
      <w:spacing w:after="120" w:line="480" w:lineRule="auto"/>
      <w:ind w:left="283"/>
    </w:pPr>
    <w:rPr>
      <w:rFonts w:eastAsia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944DA"/>
    <w:rPr>
      <w:rFonts w:asciiTheme="minorHAnsi" w:eastAsia="Times New Roman" w:hAnsiTheme="minorHAnsi" w:cstheme="minorBidi"/>
      <w:sz w:val="22"/>
      <w:lang w:eastAsia="ru-RU"/>
    </w:rPr>
  </w:style>
  <w:style w:type="character" w:customStyle="1" w:styleId="c0">
    <w:name w:val="c0"/>
    <w:basedOn w:val="a0"/>
    <w:rsid w:val="004944DA"/>
  </w:style>
  <w:style w:type="paragraph" w:customStyle="1" w:styleId="af7">
    <w:name w:val="Новый"/>
    <w:basedOn w:val="a"/>
    <w:rsid w:val="004944DA"/>
    <w:pPr>
      <w:spacing w:after="0" w:line="360" w:lineRule="auto"/>
      <w:ind w:firstLine="454"/>
      <w:jc w:val="both"/>
    </w:pPr>
    <w:rPr>
      <w:rFonts w:eastAsia="Times New Roman"/>
      <w:szCs w:val="24"/>
      <w:lang w:bidi="en-US"/>
    </w:rPr>
  </w:style>
  <w:style w:type="paragraph" w:styleId="af8">
    <w:name w:val="Body Text"/>
    <w:basedOn w:val="a"/>
    <w:link w:val="af9"/>
    <w:uiPriority w:val="99"/>
    <w:semiHidden/>
    <w:unhideWhenUsed/>
    <w:rsid w:val="004944DA"/>
    <w:pPr>
      <w:spacing w:after="120" w:line="259" w:lineRule="auto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4944DA"/>
    <w:rPr>
      <w:rFonts w:asciiTheme="minorHAnsi" w:eastAsiaTheme="minorEastAsia" w:hAnsiTheme="minorHAnsi" w:cstheme="minorBidi"/>
      <w:sz w:val="22"/>
      <w:lang w:eastAsia="ru-RU"/>
    </w:rPr>
  </w:style>
  <w:style w:type="table" w:customStyle="1" w:styleId="26">
    <w:name w:val="Сетка таблицы2"/>
    <w:basedOn w:val="a1"/>
    <w:next w:val="a4"/>
    <w:rsid w:val="004944D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4944D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4944DA"/>
  </w:style>
  <w:style w:type="character" w:styleId="afa">
    <w:name w:val="Strong"/>
    <w:basedOn w:val="a0"/>
    <w:qFormat/>
    <w:rsid w:val="004944DA"/>
    <w:rPr>
      <w:b/>
      <w:bCs/>
    </w:rPr>
  </w:style>
  <w:style w:type="paragraph" w:customStyle="1" w:styleId="zag4">
    <w:name w:val="zag_4"/>
    <w:basedOn w:val="a"/>
    <w:rsid w:val="004944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dz">
    <w:name w:val="d_z"/>
    <w:basedOn w:val="a"/>
    <w:rsid w:val="004944DA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eastAsia="Times New Roman"/>
      <w:sz w:val="24"/>
      <w:szCs w:val="24"/>
    </w:rPr>
  </w:style>
  <w:style w:type="character" w:customStyle="1" w:styleId="body21">
    <w:name w:val="body_21"/>
    <w:rsid w:val="004944DA"/>
    <w:rPr>
      <w:rFonts w:ascii="Arial" w:hAnsi="Arial" w:cs="Arial" w:hint="default"/>
      <w:sz w:val="22"/>
      <w:szCs w:val="22"/>
    </w:rPr>
  </w:style>
  <w:style w:type="paragraph" w:customStyle="1" w:styleId="Pa34">
    <w:name w:val="Pa34"/>
    <w:basedOn w:val="a"/>
    <w:next w:val="a"/>
    <w:uiPriority w:val="99"/>
    <w:rsid w:val="004944DA"/>
    <w:pPr>
      <w:autoSpaceDE w:val="0"/>
      <w:autoSpaceDN w:val="0"/>
      <w:adjustRightInd w:val="0"/>
      <w:spacing w:after="0" w:line="221" w:lineRule="atLeast"/>
    </w:pPr>
    <w:rPr>
      <w:rFonts w:ascii="Textbook New" w:hAnsi="Textbook New"/>
      <w:sz w:val="24"/>
      <w:szCs w:val="24"/>
    </w:rPr>
  </w:style>
  <w:style w:type="paragraph" w:customStyle="1" w:styleId="Default">
    <w:name w:val="Default"/>
    <w:rsid w:val="00F045D6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F045D6"/>
    <w:pPr>
      <w:spacing w:line="36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F045D6"/>
    <w:pPr>
      <w:spacing w:line="241" w:lineRule="atLeast"/>
    </w:pPr>
    <w:rPr>
      <w:rFonts w:cs="Times New Roman"/>
      <w:color w:val="auto"/>
    </w:rPr>
  </w:style>
  <w:style w:type="paragraph" w:customStyle="1" w:styleId="Pa28">
    <w:name w:val="Pa28"/>
    <w:basedOn w:val="Default"/>
    <w:next w:val="Default"/>
    <w:uiPriority w:val="99"/>
    <w:rsid w:val="00F045D6"/>
    <w:pPr>
      <w:spacing w:line="241" w:lineRule="atLeast"/>
    </w:pPr>
    <w:rPr>
      <w:rFonts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F045D6"/>
    <w:pPr>
      <w:spacing w:line="241" w:lineRule="atLeast"/>
    </w:pPr>
    <w:rPr>
      <w:rFonts w:cs="Times New Roman"/>
      <w:color w:val="auto"/>
    </w:rPr>
  </w:style>
  <w:style w:type="character" w:customStyle="1" w:styleId="A10">
    <w:name w:val="A1"/>
    <w:uiPriority w:val="99"/>
    <w:rsid w:val="00F045D6"/>
    <w:rPr>
      <w:rFonts w:cs="Textbook New"/>
      <w:i/>
      <w:iCs/>
      <w:color w:val="000000"/>
      <w:u w:val="single"/>
    </w:rPr>
  </w:style>
  <w:style w:type="character" w:customStyle="1" w:styleId="c5">
    <w:name w:val="c5"/>
    <w:basedOn w:val="a0"/>
    <w:rsid w:val="000F7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4DA"/>
    <w:pPr>
      <w:ind w:left="720"/>
      <w:contextualSpacing/>
    </w:pPr>
  </w:style>
  <w:style w:type="table" w:styleId="a4">
    <w:name w:val="Table Grid"/>
    <w:basedOn w:val="a1"/>
    <w:uiPriority w:val="59"/>
    <w:rsid w:val="004944D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4944DA"/>
    <w:pPr>
      <w:spacing w:after="0" w:line="240" w:lineRule="auto"/>
      <w:jc w:val="center"/>
    </w:pPr>
    <w:rPr>
      <w:rFonts w:eastAsia="Times New Roman"/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uiPriority w:val="99"/>
    <w:rsid w:val="004944DA"/>
    <w:rPr>
      <w:rFonts w:eastAsia="Times New Roman"/>
      <w:b/>
      <w:bCs/>
      <w:sz w:val="32"/>
      <w:szCs w:val="24"/>
      <w:lang w:eastAsia="ru-RU"/>
    </w:rPr>
  </w:style>
  <w:style w:type="paragraph" w:styleId="a7">
    <w:name w:val="Body Text Indent"/>
    <w:basedOn w:val="a"/>
    <w:link w:val="a8"/>
    <w:unhideWhenUsed/>
    <w:rsid w:val="004944DA"/>
    <w:pPr>
      <w:spacing w:after="0" w:line="240" w:lineRule="auto"/>
      <w:ind w:firstLine="900"/>
    </w:pPr>
    <w:rPr>
      <w:rFonts w:eastAsia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944DA"/>
    <w:rPr>
      <w:rFonts w:eastAsia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944D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4944DA"/>
    <w:rPr>
      <w:rFonts w:eastAsia="Times New Roman"/>
      <w:shd w:val="clear" w:color="auto" w:fill="FFFFFF"/>
    </w:rPr>
  </w:style>
  <w:style w:type="character" w:customStyle="1" w:styleId="5">
    <w:name w:val="Заголовок №5_"/>
    <w:basedOn w:val="a0"/>
    <w:link w:val="50"/>
    <w:rsid w:val="004944DA"/>
    <w:rPr>
      <w:rFonts w:ascii="Franklin Gothic Heavy" w:eastAsia="Franklin Gothic Heavy" w:hAnsi="Franklin Gothic Heavy" w:cs="Franklin Gothic Heavy"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4944DA"/>
    <w:rPr>
      <w:rFonts w:eastAsia="Times New Roman"/>
      <w:color w:val="000000"/>
      <w:spacing w:val="6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44DA"/>
    <w:pPr>
      <w:widowControl w:val="0"/>
      <w:shd w:val="clear" w:color="auto" w:fill="FFFFFF"/>
      <w:spacing w:after="5040" w:line="230" w:lineRule="exact"/>
      <w:ind w:hanging="540"/>
    </w:pPr>
    <w:rPr>
      <w:rFonts w:eastAsia="Times New Roman"/>
    </w:rPr>
  </w:style>
  <w:style w:type="paragraph" w:customStyle="1" w:styleId="50">
    <w:name w:val="Заголовок №5"/>
    <w:basedOn w:val="a"/>
    <w:link w:val="5"/>
    <w:rsid w:val="004944DA"/>
    <w:pPr>
      <w:widowControl w:val="0"/>
      <w:shd w:val="clear" w:color="auto" w:fill="FFFFFF"/>
      <w:spacing w:after="360" w:line="0" w:lineRule="atLeast"/>
      <w:ind w:hanging="280"/>
      <w:outlineLvl w:val="4"/>
    </w:pPr>
    <w:rPr>
      <w:rFonts w:ascii="Franklin Gothic Heavy" w:eastAsia="Franklin Gothic Heavy" w:hAnsi="Franklin Gothic Heavy" w:cs="Franklin Gothic Heavy"/>
      <w:sz w:val="26"/>
      <w:szCs w:val="26"/>
    </w:rPr>
  </w:style>
  <w:style w:type="character" w:customStyle="1" w:styleId="21">
    <w:name w:val="Основной текст (2) + Полужирный"/>
    <w:basedOn w:val="2"/>
    <w:rsid w:val="004944DA"/>
    <w:rPr>
      <w:rFonts w:eastAsia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4944DA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4944DA"/>
    <w:rPr>
      <w:rFonts w:eastAsia="Times New Roman"/>
      <w:b/>
      <w:b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944DA"/>
    <w:pPr>
      <w:widowControl w:val="0"/>
      <w:shd w:val="clear" w:color="auto" w:fill="FFFFFF"/>
      <w:spacing w:before="5040" w:after="0" w:line="221" w:lineRule="exact"/>
      <w:ind w:hanging="280"/>
    </w:pPr>
    <w:rPr>
      <w:rFonts w:eastAsia="Times New Roman"/>
      <w:b/>
      <w:bCs/>
    </w:rPr>
  </w:style>
  <w:style w:type="character" w:customStyle="1" w:styleId="15">
    <w:name w:val="Основной текст (15)_"/>
    <w:basedOn w:val="a0"/>
    <w:link w:val="150"/>
    <w:rsid w:val="004944DA"/>
    <w:rPr>
      <w:rFonts w:eastAsia="Times New Roman"/>
      <w:i/>
      <w:iCs/>
      <w:shd w:val="clear" w:color="auto" w:fill="FFFFFF"/>
    </w:rPr>
  </w:style>
  <w:style w:type="character" w:customStyle="1" w:styleId="151">
    <w:name w:val="Основной текст (15) + Не курсив"/>
    <w:basedOn w:val="15"/>
    <w:rsid w:val="004944DA"/>
    <w:rPr>
      <w:rFonts w:eastAsia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50">
    <w:name w:val="Основной текст (15)"/>
    <w:basedOn w:val="a"/>
    <w:link w:val="15"/>
    <w:rsid w:val="004944DA"/>
    <w:pPr>
      <w:widowControl w:val="0"/>
      <w:shd w:val="clear" w:color="auto" w:fill="FFFFFF"/>
      <w:spacing w:after="0" w:line="230" w:lineRule="exact"/>
      <w:ind w:firstLine="280"/>
      <w:jc w:val="both"/>
    </w:pPr>
    <w:rPr>
      <w:rFonts w:eastAsia="Times New Roman"/>
      <w:i/>
      <w:iCs/>
    </w:rPr>
  </w:style>
  <w:style w:type="character" w:customStyle="1" w:styleId="101">
    <w:name w:val="Основной текст (10) + Не полужирный"/>
    <w:basedOn w:val="10"/>
    <w:rsid w:val="004944DA"/>
    <w:rPr>
      <w:rFonts w:eastAsia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FranklinGothicHeavy9pt">
    <w:name w:val="Основной текст (2) + Franklin Gothic Heavy;9 pt"/>
    <w:basedOn w:val="2"/>
    <w:rsid w:val="004944D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"/>
    <w:rsid w:val="004944DA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a">
    <w:name w:val="Подпись к картинке_"/>
    <w:basedOn w:val="a0"/>
    <w:link w:val="ab"/>
    <w:rsid w:val="004944DA"/>
    <w:rPr>
      <w:rFonts w:ascii="Franklin Gothic Heavy" w:eastAsia="Franklin Gothic Heavy" w:hAnsi="Franklin Gothic Heavy" w:cs="Franklin Gothic Heavy"/>
      <w:sz w:val="30"/>
      <w:szCs w:val="30"/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4944DA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30"/>
      <w:szCs w:val="30"/>
    </w:rPr>
  </w:style>
  <w:style w:type="paragraph" w:styleId="ac">
    <w:name w:val="header"/>
    <w:basedOn w:val="a"/>
    <w:link w:val="ad"/>
    <w:uiPriority w:val="99"/>
    <w:unhideWhenUsed/>
    <w:rsid w:val="0049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944DA"/>
    <w:rPr>
      <w:rFonts w:asciiTheme="minorHAnsi" w:eastAsiaTheme="minorEastAsia" w:hAnsiTheme="minorHAnsi" w:cstheme="minorBidi"/>
      <w:sz w:val="22"/>
      <w:lang w:eastAsia="ru-RU"/>
    </w:rPr>
  </w:style>
  <w:style w:type="paragraph" w:styleId="ae">
    <w:name w:val="footer"/>
    <w:basedOn w:val="a"/>
    <w:link w:val="af"/>
    <w:uiPriority w:val="99"/>
    <w:unhideWhenUsed/>
    <w:rsid w:val="0049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44DA"/>
    <w:rPr>
      <w:rFonts w:asciiTheme="minorHAnsi" w:eastAsiaTheme="minorEastAsia" w:hAnsiTheme="minorHAnsi" w:cstheme="minorBidi"/>
      <w:sz w:val="22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944D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944DA"/>
    <w:pPr>
      <w:spacing w:after="160"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944D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944D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944D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9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44DA"/>
    <w:rPr>
      <w:rFonts w:ascii="Segoe UI" w:eastAsiaTheme="minorEastAsia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44DA"/>
  </w:style>
  <w:style w:type="table" w:customStyle="1" w:styleId="11">
    <w:name w:val="Сетка таблицы1"/>
    <w:basedOn w:val="a1"/>
    <w:next w:val="a4"/>
    <w:uiPriority w:val="59"/>
    <w:rsid w:val="004944DA"/>
    <w:pPr>
      <w:spacing w:after="0" w:line="240" w:lineRule="auto"/>
    </w:pPr>
    <w:rPr>
      <w:rFonts w:asciiTheme="minorHAnsi" w:eastAsia="Times New Roman" w:hAnsiTheme="minorHAnsi" w:cstheme="minorBid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4944DA"/>
    <w:pPr>
      <w:widowControl w:val="0"/>
      <w:spacing w:after="0" w:line="240" w:lineRule="auto"/>
    </w:pPr>
    <w:rPr>
      <w:rFonts w:eastAsia="Times New Roman"/>
      <w:snapToGrid w:val="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4944DA"/>
    <w:pPr>
      <w:spacing w:after="120" w:line="480" w:lineRule="auto"/>
      <w:ind w:left="283"/>
    </w:pPr>
    <w:rPr>
      <w:rFonts w:eastAsia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944DA"/>
    <w:rPr>
      <w:rFonts w:asciiTheme="minorHAnsi" w:eastAsia="Times New Roman" w:hAnsiTheme="minorHAnsi" w:cstheme="minorBidi"/>
      <w:sz w:val="22"/>
      <w:lang w:eastAsia="ru-RU"/>
    </w:rPr>
  </w:style>
  <w:style w:type="character" w:customStyle="1" w:styleId="c0">
    <w:name w:val="c0"/>
    <w:basedOn w:val="a0"/>
    <w:rsid w:val="004944DA"/>
  </w:style>
  <w:style w:type="paragraph" w:customStyle="1" w:styleId="af7">
    <w:name w:val="Новый"/>
    <w:basedOn w:val="a"/>
    <w:rsid w:val="004944DA"/>
    <w:pPr>
      <w:spacing w:after="0" w:line="360" w:lineRule="auto"/>
      <w:ind w:firstLine="454"/>
      <w:jc w:val="both"/>
    </w:pPr>
    <w:rPr>
      <w:rFonts w:eastAsia="Times New Roman"/>
      <w:szCs w:val="24"/>
      <w:lang w:bidi="en-US"/>
    </w:rPr>
  </w:style>
  <w:style w:type="paragraph" w:styleId="af8">
    <w:name w:val="Body Text"/>
    <w:basedOn w:val="a"/>
    <w:link w:val="af9"/>
    <w:uiPriority w:val="99"/>
    <w:semiHidden/>
    <w:unhideWhenUsed/>
    <w:rsid w:val="004944DA"/>
    <w:pPr>
      <w:spacing w:after="120" w:line="259" w:lineRule="auto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4944DA"/>
    <w:rPr>
      <w:rFonts w:asciiTheme="minorHAnsi" w:eastAsiaTheme="minorEastAsia" w:hAnsiTheme="minorHAnsi" w:cstheme="minorBidi"/>
      <w:sz w:val="22"/>
      <w:lang w:eastAsia="ru-RU"/>
    </w:rPr>
  </w:style>
  <w:style w:type="table" w:customStyle="1" w:styleId="26">
    <w:name w:val="Сетка таблицы2"/>
    <w:basedOn w:val="a1"/>
    <w:next w:val="a4"/>
    <w:rsid w:val="004944D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4944D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4944DA"/>
  </w:style>
  <w:style w:type="character" w:styleId="afa">
    <w:name w:val="Strong"/>
    <w:basedOn w:val="a0"/>
    <w:qFormat/>
    <w:rsid w:val="004944DA"/>
    <w:rPr>
      <w:b/>
      <w:bCs/>
    </w:rPr>
  </w:style>
  <w:style w:type="paragraph" w:customStyle="1" w:styleId="zag4">
    <w:name w:val="zag_4"/>
    <w:basedOn w:val="a"/>
    <w:rsid w:val="004944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dz">
    <w:name w:val="d_z"/>
    <w:basedOn w:val="a"/>
    <w:rsid w:val="004944DA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eastAsia="Times New Roman"/>
      <w:sz w:val="24"/>
      <w:szCs w:val="24"/>
    </w:rPr>
  </w:style>
  <w:style w:type="character" w:customStyle="1" w:styleId="body21">
    <w:name w:val="body_21"/>
    <w:rsid w:val="004944DA"/>
    <w:rPr>
      <w:rFonts w:ascii="Arial" w:hAnsi="Arial" w:cs="Arial" w:hint="default"/>
      <w:sz w:val="22"/>
      <w:szCs w:val="22"/>
    </w:rPr>
  </w:style>
  <w:style w:type="paragraph" w:customStyle="1" w:styleId="Pa34">
    <w:name w:val="Pa34"/>
    <w:basedOn w:val="a"/>
    <w:next w:val="a"/>
    <w:uiPriority w:val="99"/>
    <w:rsid w:val="004944DA"/>
    <w:pPr>
      <w:autoSpaceDE w:val="0"/>
      <w:autoSpaceDN w:val="0"/>
      <w:adjustRightInd w:val="0"/>
      <w:spacing w:after="0" w:line="221" w:lineRule="atLeast"/>
    </w:pPr>
    <w:rPr>
      <w:rFonts w:ascii="Textbook New" w:hAnsi="Textbook New"/>
      <w:sz w:val="24"/>
      <w:szCs w:val="24"/>
    </w:rPr>
  </w:style>
  <w:style w:type="paragraph" w:customStyle="1" w:styleId="Default">
    <w:name w:val="Default"/>
    <w:rsid w:val="00F045D6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F045D6"/>
    <w:pPr>
      <w:spacing w:line="36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F045D6"/>
    <w:pPr>
      <w:spacing w:line="241" w:lineRule="atLeast"/>
    </w:pPr>
    <w:rPr>
      <w:rFonts w:cs="Times New Roman"/>
      <w:color w:val="auto"/>
    </w:rPr>
  </w:style>
  <w:style w:type="paragraph" w:customStyle="1" w:styleId="Pa28">
    <w:name w:val="Pa28"/>
    <w:basedOn w:val="Default"/>
    <w:next w:val="Default"/>
    <w:uiPriority w:val="99"/>
    <w:rsid w:val="00F045D6"/>
    <w:pPr>
      <w:spacing w:line="241" w:lineRule="atLeast"/>
    </w:pPr>
    <w:rPr>
      <w:rFonts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F045D6"/>
    <w:pPr>
      <w:spacing w:line="241" w:lineRule="atLeast"/>
    </w:pPr>
    <w:rPr>
      <w:rFonts w:cs="Times New Roman"/>
      <w:color w:val="auto"/>
    </w:rPr>
  </w:style>
  <w:style w:type="character" w:customStyle="1" w:styleId="A10">
    <w:name w:val="A1"/>
    <w:uiPriority w:val="99"/>
    <w:rsid w:val="00F045D6"/>
    <w:rPr>
      <w:rFonts w:cs="Textbook New"/>
      <w:i/>
      <w:iCs/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F3207-52BC-4C54-8A2C-1238EC06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4026</Words>
  <Characters>22952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Козлова</dc:creator>
  <cp:lastModifiedBy>Пользователь</cp:lastModifiedBy>
  <cp:revision>4</cp:revision>
  <dcterms:created xsi:type="dcterms:W3CDTF">2022-11-10T10:41:00Z</dcterms:created>
  <dcterms:modified xsi:type="dcterms:W3CDTF">2023-05-04T09:14:00Z</dcterms:modified>
</cp:coreProperties>
</file>